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9400"/>
      </w:tblGrid>
      <w:tr w:rsidR="00DE518F" w:rsidRPr="002F3623" w:rsidTr="00DC06B1">
        <w:trPr>
          <w:trHeight w:val="420"/>
        </w:trPr>
        <w:tc>
          <w:tcPr>
            <w:tcW w:w="462" w:type="dxa"/>
            <w:shd w:val="clear" w:color="auto" w:fill="auto"/>
            <w:vAlign w:val="center"/>
            <w:hideMark/>
          </w:tcPr>
          <w:p w:rsidR="00DE518F" w:rsidRPr="002F3623" w:rsidRDefault="00DE518F" w:rsidP="00DC06B1">
            <w:pPr>
              <w:jc w:val="center"/>
              <w:rPr>
                <w:rFonts w:ascii="Arial" w:hAnsi="Arial" w:cs="Arial"/>
              </w:rPr>
            </w:pPr>
            <w:r w:rsidRPr="002F3623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00" w:type="dxa"/>
            <w:shd w:val="clear" w:color="auto" w:fill="auto"/>
            <w:vAlign w:val="center"/>
            <w:hideMark/>
          </w:tcPr>
          <w:p w:rsidR="00DE518F" w:rsidRPr="002F3623" w:rsidRDefault="00DE518F" w:rsidP="00DC06B1">
            <w:pPr>
              <w:jc w:val="center"/>
              <w:rPr>
                <w:rFonts w:ascii="Arial" w:hAnsi="Arial" w:cs="Arial"/>
              </w:rPr>
            </w:pPr>
            <w:r w:rsidRPr="002F3623">
              <w:rPr>
                <w:rFonts w:ascii="Arial" w:hAnsi="Arial" w:cs="Arial"/>
                <w:b/>
              </w:rPr>
              <w:t>Автор и наименование Произведений, доступ к которым предоставляется отдельно от Разделов ЭБС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  <w:hideMark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  <w:hideMark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"Алгебра. Углубленный курс с решениями и указаниями, 2-е изд., 2015 г." - коллекция "Математика - Издательство Лаборатория знаний" ЭБС "Издательства Лань".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"Аникин А.Ю. Теория поля, 2013 г." - коллекция "Математика - Издательство МГТУ им. Н.Э.Баумана" ЭБС "Издательства Лань".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Бабичева</w:t>
            </w:r>
            <w:proofErr w:type="spellEnd"/>
            <w:r w:rsidRPr="00632696">
              <w:rPr>
                <w:rFonts w:ascii="Arial" w:hAnsi="Arial" w:cs="Arial"/>
              </w:rPr>
              <w:t xml:space="preserve"> И.В. Дискретная математика. Контролирующие материалы к тестированию, 2-е изд., 2013 г." - коллекция "Математика - Издательство Лань" ЭБС "Издательства Лань".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"Герасимов А.С. Курс математической логики и теории вычислимости, 4-е изд., 2014 г." - коллекция "Математика - Издательство Лань" ЭБС "Издательства Лань".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Колбин</w:t>
            </w:r>
            <w:proofErr w:type="spellEnd"/>
            <w:r w:rsidRPr="00632696">
              <w:rPr>
                <w:rFonts w:ascii="Arial" w:hAnsi="Arial" w:cs="Arial"/>
              </w:rPr>
              <w:t xml:space="preserve"> В.В. Математические методы коллективного принятия решений, 2015 г." - коллекция "Математика - Издательство Лань" ЭБС "Издательства Лань".</w:t>
            </w:r>
          </w:p>
        </w:tc>
      </w:tr>
      <w:tr w:rsidR="00DE518F" w:rsidRPr="00632696" w:rsidTr="00DC06B1">
        <w:trPr>
          <w:trHeight w:val="210"/>
        </w:trPr>
        <w:tc>
          <w:tcPr>
            <w:tcW w:w="462" w:type="dxa"/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Лихтарников</w:t>
            </w:r>
            <w:proofErr w:type="spellEnd"/>
            <w:r w:rsidRPr="00632696">
              <w:rPr>
                <w:rFonts w:ascii="Arial" w:hAnsi="Arial" w:cs="Arial"/>
              </w:rPr>
              <w:t xml:space="preserve"> Л.М., Сукачева Т.Г. Математическая логика. Курс лекций. Задачник-практикум и решения, 4-е изд., 2009 г." - коллекция "Математика - Издательство Лань"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Миносцев</w:t>
            </w:r>
            <w:proofErr w:type="spellEnd"/>
            <w:r w:rsidRPr="00632696">
              <w:rPr>
                <w:rFonts w:ascii="Arial" w:hAnsi="Arial" w:cs="Arial"/>
              </w:rPr>
              <w:t xml:space="preserve"> В.Б. (под ред.), Пушкарь Е.А. (под ред.), Архангельский А.И., Бажанов В.И. Сборник индивидуальных заданий по математике для технических высших учебных заведений. Часть 1, 2-е изд., 2013 г." - коллекция "Математика - Издательство Лань"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"Пащенко Ф.Ф., Пикина Г.А. Основы моделирования энергетических объектов, 2011 г." - коллекция "Математика - Издательство </w:t>
            </w:r>
            <w:proofErr w:type="spellStart"/>
            <w:r w:rsidRPr="00632696">
              <w:rPr>
                <w:rFonts w:ascii="Arial" w:hAnsi="Arial" w:cs="Arial"/>
              </w:rPr>
              <w:t>Физматлит</w:t>
            </w:r>
            <w:proofErr w:type="spellEnd"/>
            <w:r w:rsidRPr="00632696">
              <w:rPr>
                <w:rFonts w:ascii="Arial" w:hAnsi="Arial" w:cs="Arial"/>
              </w:rPr>
              <w:t>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Алхасов</w:t>
            </w:r>
            <w:proofErr w:type="spellEnd"/>
            <w:r w:rsidRPr="00632696">
              <w:rPr>
                <w:rFonts w:ascii="Arial" w:hAnsi="Arial" w:cs="Arial"/>
              </w:rPr>
              <w:t xml:space="preserve"> А.Б. Возобновляемая энергетика, 2010 г." - коллекция "Физика - Издательство </w:t>
            </w:r>
            <w:proofErr w:type="spellStart"/>
            <w:r w:rsidRPr="00632696">
              <w:rPr>
                <w:rFonts w:ascii="Arial" w:hAnsi="Arial" w:cs="Arial"/>
              </w:rPr>
              <w:t>Физматлит</w:t>
            </w:r>
            <w:proofErr w:type="spellEnd"/>
            <w:r w:rsidRPr="00632696">
              <w:rPr>
                <w:rFonts w:ascii="Arial" w:hAnsi="Arial" w:cs="Arial"/>
              </w:rPr>
              <w:t>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"Бать М.И., </w:t>
            </w:r>
            <w:proofErr w:type="spellStart"/>
            <w:r w:rsidRPr="00632696">
              <w:rPr>
                <w:rFonts w:ascii="Arial" w:hAnsi="Arial" w:cs="Arial"/>
              </w:rPr>
              <w:t>Джанелидзе</w:t>
            </w:r>
            <w:proofErr w:type="spellEnd"/>
            <w:r w:rsidRPr="00632696">
              <w:rPr>
                <w:rFonts w:ascii="Arial" w:hAnsi="Arial" w:cs="Arial"/>
              </w:rPr>
              <w:t xml:space="preserve"> Г.Ю., </w:t>
            </w:r>
            <w:proofErr w:type="spellStart"/>
            <w:r w:rsidRPr="00632696">
              <w:rPr>
                <w:rFonts w:ascii="Arial" w:hAnsi="Arial" w:cs="Arial"/>
              </w:rPr>
              <w:t>Кельзон</w:t>
            </w:r>
            <w:proofErr w:type="spellEnd"/>
            <w:r w:rsidRPr="00632696">
              <w:rPr>
                <w:rFonts w:ascii="Arial" w:hAnsi="Arial" w:cs="Arial"/>
              </w:rPr>
              <w:t xml:space="preserve"> А.С. Теоретическая механика в примерах и задачах. Том 1: Статика и кинематика, 12-е изд., 2013 г." - коллекция "Теоретическая механика - Издательство Лань"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Диевский</w:t>
            </w:r>
            <w:proofErr w:type="spellEnd"/>
            <w:r w:rsidRPr="00632696">
              <w:rPr>
                <w:rFonts w:ascii="Arial" w:hAnsi="Arial" w:cs="Arial"/>
              </w:rPr>
              <w:t xml:space="preserve"> А.В. Теоретическая механика. Курс лекций, 3-е изд., 2009 г." - коллекция "Теоретическая механика - Издательство Лань"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Болтухин</w:t>
            </w:r>
            <w:proofErr w:type="spellEnd"/>
            <w:r w:rsidRPr="00632696">
              <w:rPr>
                <w:rFonts w:ascii="Arial" w:hAnsi="Arial" w:cs="Arial"/>
              </w:rPr>
              <w:t xml:space="preserve"> А.К., Васин С.А., </w:t>
            </w:r>
            <w:proofErr w:type="spellStart"/>
            <w:r w:rsidRPr="00632696">
              <w:rPr>
                <w:rFonts w:ascii="Arial" w:hAnsi="Arial" w:cs="Arial"/>
              </w:rPr>
              <w:t>Вяткин</w:t>
            </w:r>
            <w:proofErr w:type="spellEnd"/>
            <w:r w:rsidRPr="00632696">
              <w:rPr>
                <w:rFonts w:ascii="Arial" w:hAnsi="Arial" w:cs="Arial"/>
              </w:rPr>
              <w:t xml:space="preserve"> Г.П., </w:t>
            </w:r>
            <w:proofErr w:type="spellStart"/>
            <w:r w:rsidRPr="00632696">
              <w:rPr>
                <w:rFonts w:ascii="Arial" w:hAnsi="Arial" w:cs="Arial"/>
              </w:rPr>
              <w:t>Пуш</w:t>
            </w:r>
            <w:proofErr w:type="spellEnd"/>
            <w:r w:rsidRPr="00632696">
              <w:rPr>
                <w:rFonts w:ascii="Arial" w:hAnsi="Arial" w:cs="Arial"/>
              </w:rPr>
              <w:t xml:space="preserve"> А.В. Инженерная графика. Конструкторская информатика в машиностроении: Учебник для вузов, 3-е изд., 2005 г." - коллекция "Инженерно-технические науки - Издательство Машиностроение"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"Витязь П.А., </w:t>
            </w:r>
            <w:proofErr w:type="spellStart"/>
            <w:r w:rsidRPr="00632696">
              <w:rPr>
                <w:rFonts w:ascii="Arial" w:hAnsi="Arial" w:cs="Arial"/>
              </w:rPr>
              <w:t>Свидунович</w:t>
            </w:r>
            <w:proofErr w:type="spellEnd"/>
            <w:r w:rsidRPr="00632696">
              <w:rPr>
                <w:rFonts w:ascii="Arial" w:hAnsi="Arial" w:cs="Arial"/>
              </w:rPr>
              <w:t xml:space="preserve"> Н.А. Основы </w:t>
            </w:r>
            <w:proofErr w:type="spellStart"/>
            <w:r w:rsidRPr="00632696">
              <w:rPr>
                <w:rFonts w:ascii="Arial" w:hAnsi="Arial" w:cs="Arial"/>
              </w:rPr>
              <w:t>нанотехнологий</w:t>
            </w:r>
            <w:proofErr w:type="spellEnd"/>
            <w:r w:rsidRPr="00632696">
              <w:rPr>
                <w:rFonts w:ascii="Arial" w:hAnsi="Arial" w:cs="Arial"/>
              </w:rPr>
              <w:t xml:space="preserve"> и </w:t>
            </w:r>
            <w:proofErr w:type="spellStart"/>
            <w:r w:rsidRPr="00632696">
              <w:rPr>
                <w:rFonts w:ascii="Arial" w:hAnsi="Arial" w:cs="Arial"/>
              </w:rPr>
              <w:t>наноматериалов</w:t>
            </w:r>
            <w:proofErr w:type="spellEnd"/>
            <w:r w:rsidRPr="00632696">
              <w:rPr>
                <w:rFonts w:ascii="Arial" w:hAnsi="Arial" w:cs="Arial"/>
              </w:rPr>
              <w:t xml:space="preserve">. С электронным приложением, 2010 г." - коллекция "Инженерно-технические науки - Издательство </w:t>
            </w:r>
            <w:proofErr w:type="spellStart"/>
            <w:r w:rsidRPr="00632696">
              <w:rPr>
                <w:rFonts w:ascii="Arial" w:hAnsi="Arial" w:cs="Arial"/>
              </w:rPr>
              <w:t>Вышэйшая</w:t>
            </w:r>
            <w:proofErr w:type="spellEnd"/>
            <w:r w:rsidRPr="00632696">
              <w:rPr>
                <w:rFonts w:ascii="Arial" w:hAnsi="Arial" w:cs="Arial"/>
              </w:rPr>
              <w:t xml:space="preserve"> школа"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"Головин Ю.И. Введение в </w:t>
            </w:r>
            <w:proofErr w:type="spellStart"/>
            <w:r w:rsidRPr="00632696">
              <w:rPr>
                <w:rFonts w:ascii="Arial" w:hAnsi="Arial" w:cs="Arial"/>
              </w:rPr>
              <w:t>нанотехнику</w:t>
            </w:r>
            <w:proofErr w:type="spellEnd"/>
            <w:r w:rsidRPr="00632696">
              <w:rPr>
                <w:rFonts w:ascii="Arial" w:hAnsi="Arial" w:cs="Arial"/>
              </w:rPr>
              <w:t>, 2007 г." - коллекция "Инженерно-</w:t>
            </w:r>
            <w:r w:rsidRPr="00632696">
              <w:rPr>
                <w:rFonts w:ascii="Arial" w:hAnsi="Arial" w:cs="Arial"/>
              </w:rPr>
              <w:lastRenderedPageBreak/>
              <w:t>технические науки - Издательство Машиностроение"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"Качала В.В. Основы теории систем и системного анализа</w:t>
            </w:r>
            <w:proofErr w:type="gramStart"/>
            <w:r w:rsidRPr="00632696">
              <w:rPr>
                <w:rFonts w:ascii="Arial" w:hAnsi="Arial" w:cs="Arial"/>
              </w:rPr>
              <w:t xml:space="preserve">., </w:t>
            </w:r>
            <w:proofErr w:type="gramEnd"/>
            <w:r w:rsidRPr="00632696">
              <w:rPr>
                <w:rFonts w:ascii="Arial" w:hAnsi="Arial" w:cs="Arial"/>
              </w:rPr>
              <w:t>2-е изд., 2012 г." - коллекция "Инженерно-технические науки - Издательство Горячая линия - Телеком"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Аблязов</w:t>
            </w:r>
            <w:proofErr w:type="spellEnd"/>
            <w:r w:rsidRPr="00632696">
              <w:rPr>
                <w:rFonts w:ascii="Arial" w:hAnsi="Arial" w:cs="Arial"/>
              </w:rPr>
              <w:t xml:space="preserve"> Р.З. Программирование на ассемблере на платформе x86-64, 2011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Адаменко</w:t>
            </w:r>
            <w:proofErr w:type="spellEnd"/>
            <w:r w:rsidRPr="00632696">
              <w:rPr>
                <w:rFonts w:ascii="Arial" w:hAnsi="Arial" w:cs="Arial"/>
              </w:rPr>
              <w:t xml:space="preserve"> М.В Основы классической </w:t>
            </w:r>
            <w:proofErr w:type="spellStart"/>
            <w:r w:rsidRPr="00632696">
              <w:rPr>
                <w:rFonts w:ascii="Arial" w:hAnsi="Arial" w:cs="Arial"/>
              </w:rPr>
              <w:t>криптологии</w:t>
            </w:r>
            <w:proofErr w:type="spellEnd"/>
            <w:r w:rsidRPr="00632696">
              <w:rPr>
                <w:rFonts w:ascii="Arial" w:hAnsi="Arial" w:cs="Arial"/>
              </w:rPr>
              <w:t xml:space="preserve"> : секреты шифров и кодов, 2012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Батоврин</w:t>
            </w:r>
            <w:proofErr w:type="spellEnd"/>
            <w:r w:rsidRPr="00632696">
              <w:rPr>
                <w:rFonts w:ascii="Arial" w:hAnsi="Arial" w:cs="Arial"/>
              </w:rPr>
              <w:t xml:space="preserve"> В.К. Системная и программная инженерия. Словарь-справочник: учебное пособие для вузов, 2010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"Бёрд Р. Жемчужины проектирования алгоритмов: функциональный подход, 2013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"Вирт Н. Построение компиляторов, 2010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"Гамма Э., </w:t>
            </w:r>
            <w:proofErr w:type="spellStart"/>
            <w:r w:rsidRPr="00632696">
              <w:rPr>
                <w:rFonts w:ascii="Arial" w:hAnsi="Arial" w:cs="Arial"/>
              </w:rPr>
              <w:t>Хелм</w:t>
            </w:r>
            <w:proofErr w:type="spellEnd"/>
            <w:r w:rsidRPr="00632696">
              <w:rPr>
                <w:rFonts w:ascii="Arial" w:hAnsi="Arial" w:cs="Arial"/>
              </w:rPr>
              <w:t xml:space="preserve"> Р., Джонсон Р., </w:t>
            </w:r>
            <w:proofErr w:type="spellStart"/>
            <w:r w:rsidRPr="00632696">
              <w:rPr>
                <w:rFonts w:ascii="Arial" w:hAnsi="Arial" w:cs="Arial"/>
              </w:rPr>
              <w:t>Влиссидес</w:t>
            </w:r>
            <w:proofErr w:type="spellEnd"/>
            <w:r w:rsidRPr="00632696">
              <w:rPr>
                <w:rFonts w:ascii="Arial" w:hAnsi="Arial" w:cs="Arial"/>
              </w:rPr>
              <w:t xml:space="preserve"> Д. Приемы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объектно</w:t>
            </w:r>
            <w:proofErr w:type="spellEnd"/>
            <w:r w:rsidRPr="00632696">
              <w:rPr>
                <w:rFonts w:ascii="Arial" w:hAnsi="Arial" w:cs="Arial"/>
              </w:rPr>
              <w:t xml:space="preserve"> ориентированного</w:t>
            </w:r>
            <w:proofErr w:type="gramEnd"/>
            <w:r w:rsidRPr="00632696">
              <w:rPr>
                <w:rFonts w:ascii="Arial" w:hAnsi="Arial" w:cs="Arial"/>
              </w:rPr>
              <w:t xml:space="preserve"> проектирования. Паттерны проектирования, 2007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"Дейл Н., </w:t>
            </w:r>
            <w:proofErr w:type="spellStart"/>
            <w:r w:rsidRPr="00632696">
              <w:rPr>
                <w:rFonts w:ascii="Arial" w:hAnsi="Arial" w:cs="Arial"/>
              </w:rPr>
              <w:t>Уимз</w:t>
            </w:r>
            <w:proofErr w:type="spellEnd"/>
            <w:r w:rsidRPr="00632696">
              <w:rPr>
                <w:rFonts w:ascii="Arial" w:hAnsi="Arial" w:cs="Arial"/>
              </w:rPr>
              <w:t xml:space="preserve"> Ч., </w:t>
            </w:r>
            <w:proofErr w:type="spellStart"/>
            <w:r w:rsidRPr="00632696">
              <w:rPr>
                <w:rFonts w:ascii="Arial" w:hAnsi="Arial" w:cs="Arial"/>
              </w:rPr>
              <w:t>Хедингтон</w:t>
            </w:r>
            <w:proofErr w:type="spellEnd"/>
            <w:r w:rsidRPr="00632696">
              <w:rPr>
                <w:rFonts w:ascii="Arial" w:hAnsi="Arial" w:cs="Arial"/>
              </w:rPr>
              <w:t xml:space="preserve"> М. Программирование на С++, 2007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"Дэвис А. Асинхронное программирование в C# 5.0, 2013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"Кауфман В.Ш. Языки программирования. Концепции и принципы, 2010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Подбельский</w:t>
            </w:r>
            <w:proofErr w:type="spellEnd"/>
            <w:r w:rsidRPr="00632696">
              <w:rPr>
                <w:rFonts w:ascii="Arial" w:hAnsi="Arial" w:cs="Arial"/>
              </w:rPr>
              <w:t xml:space="preserve"> В.В., Фомин С.С. Курс программирования на языке Си, 2012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Энтони</w:t>
            </w:r>
            <w:proofErr w:type="spellEnd"/>
            <w:r w:rsidRPr="00632696">
              <w:rPr>
                <w:rFonts w:ascii="Arial" w:hAnsi="Arial" w:cs="Arial"/>
              </w:rPr>
              <w:t xml:space="preserve"> Уильямс Параллельное программирование на C++ в действии. Практика разработки многопоточных программ, 2012 г." - коллекция "Информатика - Издательство </w:t>
            </w:r>
            <w:proofErr w:type="spellStart"/>
            <w:proofErr w:type="gramStart"/>
            <w:r w:rsidRPr="00632696">
              <w:rPr>
                <w:rFonts w:ascii="Arial" w:hAnsi="Arial" w:cs="Arial"/>
              </w:rPr>
              <w:t>Издательство</w:t>
            </w:r>
            <w:proofErr w:type="spellEnd"/>
            <w:proofErr w:type="gramEnd"/>
            <w:r w:rsidRPr="00632696">
              <w:rPr>
                <w:rFonts w:ascii="Arial" w:hAnsi="Arial" w:cs="Arial"/>
              </w:rPr>
              <w:t xml:space="preserve">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"Лабораторный практикум по курсу органической химии, 2011 г." - коллекция "Химия - Издательство МГТУ им. Н.Э.Баумана"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"Лабораторный практикум по курсу органической химии, 2011 г." - коллекция "Химия - Издательство МГТУ им. Н.Э.Баумана"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"Авдеев В.А. Организация ЭВМ и периферия с демонстрацией имитационных моделей, 2014 г." - коллекция "Информатика - Издательство ДМК Пресс"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"Певзнер Л.Д., Дмитриева В.В. Лабораторный практикум по дисциплине "Теория автоматического управления", 2010 г." - коллекция "Инженерно-технические науки - Издательство "Горная книга"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Харахан</w:t>
            </w:r>
            <w:proofErr w:type="spellEnd"/>
            <w:r w:rsidRPr="00632696">
              <w:rPr>
                <w:rFonts w:ascii="Arial" w:hAnsi="Arial" w:cs="Arial"/>
              </w:rPr>
              <w:t xml:space="preserve"> О.Г. Системы искусственного интеллекта. Практикум для проведения лабораторных работ, 2006 г." - коллекция "Инженерно-технические науки - Издательство "Горная книга"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Лейкова</w:t>
            </w:r>
            <w:proofErr w:type="spellEnd"/>
            <w:r w:rsidRPr="00632696">
              <w:rPr>
                <w:rFonts w:ascii="Arial" w:hAnsi="Arial" w:cs="Arial"/>
              </w:rPr>
              <w:t xml:space="preserve"> М.В., </w:t>
            </w:r>
            <w:proofErr w:type="spellStart"/>
            <w:r w:rsidRPr="00632696">
              <w:rPr>
                <w:rFonts w:ascii="Arial" w:hAnsi="Arial" w:cs="Arial"/>
              </w:rPr>
              <w:t>Мокрецова</w:t>
            </w:r>
            <w:proofErr w:type="spellEnd"/>
            <w:r w:rsidRPr="00632696">
              <w:rPr>
                <w:rFonts w:ascii="Arial" w:hAnsi="Arial" w:cs="Arial"/>
              </w:rPr>
              <w:t xml:space="preserve"> Л.О., Бычкова И.В. Инженерная и компьютерная графика. Соединение деталей на чертежах с применением 3D моделирования, 2013 г." - коллекция "Инженерно-технические науки - Издательство "МИСИС"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"Карпова И.М., Титков В.В. Компьютерные технологии в науке и производстве. Расчет физических полей в электроэнергетике, 2010 г." - коллекция "Инженерно-технические науки - Издательство </w:t>
            </w:r>
            <w:proofErr w:type="spellStart"/>
            <w:r w:rsidRPr="00632696">
              <w:rPr>
                <w:rFonts w:ascii="Arial" w:hAnsi="Arial" w:cs="Arial"/>
              </w:rPr>
              <w:t>СПбГПУ</w:t>
            </w:r>
            <w:proofErr w:type="spellEnd"/>
            <w:r w:rsidRPr="00632696">
              <w:rPr>
                <w:rFonts w:ascii="Arial" w:hAnsi="Arial" w:cs="Arial"/>
              </w:rPr>
              <w:t xml:space="preserve"> (Санкт-Петербургский государственный политехнический университет)"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"Головин Ю.И. Основы </w:t>
            </w:r>
            <w:proofErr w:type="spellStart"/>
            <w:r w:rsidRPr="00632696">
              <w:rPr>
                <w:rFonts w:ascii="Arial" w:hAnsi="Arial" w:cs="Arial"/>
              </w:rPr>
              <w:t>нанотехнологий</w:t>
            </w:r>
            <w:proofErr w:type="spellEnd"/>
            <w:r w:rsidRPr="00632696">
              <w:rPr>
                <w:rFonts w:ascii="Arial" w:hAnsi="Arial" w:cs="Arial"/>
              </w:rPr>
              <w:t>., 2012 г." - коллекция "Инженерно-технические науки - Издательство Машиностроение"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"Петраков Ю.В., </w:t>
            </w:r>
            <w:proofErr w:type="spellStart"/>
            <w:r w:rsidRPr="00632696">
              <w:rPr>
                <w:rFonts w:ascii="Arial" w:hAnsi="Arial" w:cs="Arial"/>
              </w:rPr>
              <w:t>Драчев</w:t>
            </w:r>
            <w:proofErr w:type="spellEnd"/>
            <w:r w:rsidRPr="00632696">
              <w:rPr>
                <w:rFonts w:ascii="Arial" w:hAnsi="Arial" w:cs="Arial"/>
              </w:rPr>
              <w:t xml:space="preserve"> О.И. Теория автоматического управления технологическими системами: учебное пособие для студентов вузов, 2009 г." - коллекция "Инженерно-технические науки - Издательство Машиностроение"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"Петренко Ю.Н., Новиков С.О., Гончаров А.А. Программное управление технологическими комплексами в энергетике, 2013 г." - коллекция "Инженерно-технические науки - Издательство </w:t>
            </w:r>
            <w:proofErr w:type="spellStart"/>
            <w:r w:rsidRPr="00632696">
              <w:rPr>
                <w:rFonts w:ascii="Arial" w:hAnsi="Arial" w:cs="Arial"/>
              </w:rPr>
              <w:t>Вышэйшая</w:t>
            </w:r>
            <w:proofErr w:type="spellEnd"/>
            <w:r w:rsidRPr="00632696">
              <w:rPr>
                <w:rFonts w:ascii="Arial" w:hAnsi="Arial" w:cs="Arial"/>
              </w:rPr>
              <w:t xml:space="preserve"> школа"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Баллод</w:t>
            </w:r>
            <w:proofErr w:type="spellEnd"/>
            <w:r w:rsidRPr="00632696">
              <w:rPr>
                <w:rFonts w:ascii="Arial" w:hAnsi="Arial" w:cs="Arial"/>
              </w:rPr>
              <w:t xml:space="preserve"> Б.А., Елизарова Н.Н. Методы и алгоритмы принятия решений в экономике, 2009 г." - коллекция "Экономика и менеджмент - Издательство Финансы и статистика"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 xml:space="preserve">Доступ к книге "Матвеев М.Г., Свиридов А.С., </w:t>
            </w:r>
            <w:proofErr w:type="spellStart"/>
            <w:r w:rsidRPr="00632696">
              <w:rPr>
                <w:rFonts w:ascii="Arial" w:hAnsi="Arial" w:cs="Arial"/>
              </w:rPr>
              <w:t>Алейникова</w:t>
            </w:r>
            <w:proofErr w:type="spellEnd"/>
            <w:r w:rsidRPr="00632696">
              <w:rPr>
                <w:rFonts w:ascii="Arial" w:hAnsi="Arial" w:cs="Arial"/>
              </w:rPr>
              <w:t xml:space="preserve"> Н.А. Модели и методы искусственного интеллекта. Применение в экономике, 2008 г." - коллекция "Экономика и менеджмент - Издательство Финансы и статистика"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Подбельский</w:t>
            </w:r>
            <w:proofErr w:type="spellEnd"/>
            <w:r w:rsidRPr="00632696">
              <w:rPr>
                <w:rFonts w:ascii="Arial" w:hAnsi="Arial" w:cs="Arial"/>
              </w:rPr>
              <w:t xml:space="preserve"> В.В. Язык С#. Базовый курс, 2-е изд., 2015 г." - коллекция "Информатика - Издательство Финансы и статистика"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</w:t>
            </w:r>
            <w:proofErr w:type="spellStart"/>
            <w:r w:rsidRPr="00632696">
              <w:rPr>
                <w:rFonts w:ascii="Arial" w:hAnsi="Arial" w:cs="Arial"/>
              </w:rPr>
              <w:t>Пятибратов</w:t>
            </w:r>
            <w:proofErr w:type="spellEnd"/>
            <w:r w:rsidRPr="00632696">
              <w:rPr>
                <w:rFonts w:ascii="Arial" w:hAnsi="Arial" w:cs="Arial"/>
              </w:rPr>
              <w:t xml:space="preserve"> А.П., </w:t>
            </w:r>
            <w:proofErr w:type="spellStart"/>
            <w:r w:rsidRPr="00632696">
              <w:rPr>
                <w:rFonts w:ascii="Arial" w:hAnsi="Arial" w:cs="Arial"/>
              </w:rPr>
              <w:t>Гудыно</w:t>
            </w:r>
            <w:proofErr w:type="spellEnd"/>
            <w:r w:rsidRPr="00632696">
              <w:rPr>
                <w:rFonts w:ascii="Arial" w:hAnsi="Arial" w:cs="Arial"/>
              </w:rPr>
              <w:t xml:space="preserve"> Л.П., Кириченко А.А. Вычислительные системы, сети и телекоммуникации, 4-е изд., 2014 г." - коллекция "Информатика - Издательство Финансы и статистика" ЭБС "Издательства Лань".</w:t>
            </w:r>
          </w:p>
        </w:tc>
      </w:tr>
      <w:tr w:rsidR="00DE518F" w:rsidRPr="00632696" w:rsidTr="00DE518F">
        <w:trPr>
          <w:trHeight w:val="21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8F" w:rsidRPr="002F3623" w:rsidRDefault="00DE518F" w:rsidP="00DE51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18F" w:rsidRPr="00632696" w:rsidRDefault="00DE518F" w:rsidP="00DC06B1">
            <w:pPr>
              <w:rPr>
                <w:rFonts w:ascii="Arial" w:hAnsi="Arial" w:cs="Arial"/>
              </w:rPr>
            </w:pPr>
            <w:r w:rsidRPr="00632696">
              <w:rPr>
                <w:rFonts w:ascii="Arial" w:hAnsi="Arial" w:cs="Arial"/>
              </w:rPr>
              <w:t>Доступ к книге "Зыков С.В. Основы проектирования корпоративных систем, 2012 г." - коллекция "Экономика и менеджмент - Издательский дом Высшей школы экономики" ЭБС "Издательства Лань".</w:t>
            </w:r>
          </w:p>
        </w:tc>
      </w:tr>
    </w:tbl>
    <w:p w:rsidR="00CE603C" w:rsidRDefault="00CE603C"/>
    <w:sectPr w:rsidR="00CE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D4E1D"/>
    <w:multiLevelType w:val="hybridMultilevel"/>
    <w:tmpl w:val="C6CC2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18F"/>
    <w:rsid w:val="00CE603C"/>
    <w:rsid w:val="00DE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E518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DE518F"/>
    <w:pPr>
      <w:widowControl w:val="0"/>
      <w:shd w:val="clear" w:color="auto" w:fill="FFFFFF"/>
      <w:spacing w:before="480" w:after="480" w:line="0" w:lineRule="atLeast"/>
      <w:ind w:hanging="620"/>
      <w:jc w:val="both"/>
    </w:pPr>
    <w:rPr>
      <w:rFonts w:ascii="Arial" w:eastAsia="Arial" w:hAnsi="Arial" w:cs="Arial"/>
      <w:sz w:val="21"/>
      <w:szCs w:val="21"/>
    </w:rPr>
  </w:style>
  <w:style w:type="character" w:customStyle="1" w:styleId="a4">
    <w:name w:val="Основной текст + Полужирный"/>
    <w:basedOn w:val="a3"/>
    <w:rsid w:val="00DE518F"/>
    <w:rPr>
      <w:b/>
      <w:b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DE518F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6976</Characters>
  <Application>Microsoft Office Word</Application>
  <DocSecurity>0</DocSecurity>
  <Lines>58</Lines>
  <Paragraphs>16</Paragraphs>
  <ScaleCrop>false</ScaleCrop>
  <Company>ИГЭУ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</dc:creator>
  <cp:keywords/>
  <dc:description/>
  <cp:lastModifiedBy>prohorova</cp:lastModifiedBy>
  <cp:revision>2</cp:revision>
  <dcterms:created xsi:type="dcterms:W3CDTF">2017-03-01T06:09:00Z</dcterms:created>
  <dcterms:modified xsi:type="dcterms:W3CDTF">2017-03-01T06:16:00Z</dcterms:modified>
</cp:coreProperties>
</file>