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Выборка из дневниковых записей Ивана Бунина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21. VI.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Суббота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Везде тревога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Германия хочет напасть на Россию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Финляндия эвакуирует из городов женщин и детей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...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Фронт против России от Мурманска до Черного моря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 верю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чтобы Германия пошла на такую страшную авантюру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Хотя черт его знает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Для Германии или теперь или никогда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Россия бешено готовится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22. VI. 41. 2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часа дня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С новой страницы пишу продолжение этого дня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великое событие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Германия нынче утром объявила войну России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 финны и румыны уже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вторглись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пределы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После завтрака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голый суп из протертого гороха и салат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лег продолжать читать письма Флобера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письмо из Рима к матери от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апр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1851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.),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 вдруг крик Зурова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: 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Герм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объявила войну России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!"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Думал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шутит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то же закричал снизу и Бахр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Побежал в столовую к радио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Взволнованы мы ужасно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 [...]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23. VI.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Понедельник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газетах новость пока одна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заявление наступающих на Россию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это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"la guerre sainte pour preserver la civilisation mondiale du danger mortel di bolchevisme". {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святая война во имя спасения мировой цивилизации от смертельной угрозы большевизма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.).}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Радио в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121/2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дня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Англия вступила в военный союз с Россией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что же Турция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Пишут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что она останется только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зрительницей событий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". [...]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24. VI. 41.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Ночью болела голова и горло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Прекрасное тихое утро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 позавчера и вчера Россию в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101/2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вечера уже не слышно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…Утром в газетах первое русское военное сообщение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будто бы русские уже бьют немцев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и немцы говорят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бьют русских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30. VI. 41.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Итак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пошли на войну с Россией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немцы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финны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итальянцы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словаки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венгры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албанцы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(!)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румыны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И все говорят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это священная война против коммунизма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 поздно опомнились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Почти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23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года терпели его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 втором часу радио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Франция прервала дипломат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отношения с Россией ввиду ее мировой коммунистич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опасности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1. VII.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Вторник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…В Эстонии уже горят леса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Думаю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русские будут жечь леса везде…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 запомню такой тупой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тяжкой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гадливой тоски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которая меня давит весь день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Вспомнилась весна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19-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 года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Одесса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большевики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оч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похоже на то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тогда давило…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Страшные бои русских и немцев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Минск еще держится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Желтоватая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уже светящаяся половина молодого месяца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опять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Окаянные дни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"!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11. X.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Суббота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Самые страшные для России дни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идут страшные бои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немцы бросили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кажется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все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все свои силы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 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Ничего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вот русские перейдут в наступление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тогда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..."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ведь то же самое говорили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думали и чувствовали и в прошлом году в мае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когда немцы двинулись на Францию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 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Ожесточенные бои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...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положение серьезно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не катастрофично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..." 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все это говорили и тогда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17. X.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Пятница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Вчера вечером радио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взяты Калуга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Тверь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Калинин по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советски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") [...]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Одесса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Русские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кажется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разбиты вдребезги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вот будет взята Москва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потом Петербург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...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война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будет длиться всю зиму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больше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Подохнем с голоду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 [...]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19. X.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Воскр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Пошел пятый месяц войны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11. XI. 41.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Вчера в газетах речь Гитлера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Говорил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что установит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новую Европу на тысячи лет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".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25. XI.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Вторник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…Большие бои в Африке и в России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157-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й день войны с Россией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5. XII. 41.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…Русские бьют немцев на юге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Африке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 "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то сей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то оный бок гнется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Морозы в России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России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35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мороза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 Ц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Рус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атакуют и здорово бьют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15. XII.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Понед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Русские бьют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23. XII.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Вторник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19-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 Хитлер сместил главноком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рус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фронте маршала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von Brauchitsch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и взял на себя все верховное командование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обратившись к армии и Германии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откладываю наступление на Россию до весны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 [...]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28. XII.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Воскресенье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Русские взяли Калугу и Белев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…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31. XII. 41.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Среда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Еще год прошел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Сколько мне еще осталось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Русские взяли Керчь и Феодосию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Источник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"http://bunin-lit.ru/bunin/bio/dnevniki-bunina-18.htm"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http://bunin-lit.ru/bunin/bio/dnevniki-bunina-18.htm</w:t>
      </w:r>
      <w:r>
        <w:rPr/>
        <w:fldChar w:fldCharType="end" w:fldLock="0"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Бунин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ИГЭУ </w:t>
      </w:r>
      <w:r>
        <w:rPr>
          <w:rFonts w:ascii="Times New Roman" w:hAnsi="Times New Roman"/>
          <w:sz w:val="28"/>
          <w:szCs w:val="28"/>
          <w:rtl w:val="0"/>
          <w:lang w:val="ru-RU"/>
        </w:rPr>
        <w:t>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ГодБунина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ВеликаяОтечественная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Вторая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мировая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война</w:t>
      </w:r>
    </w:p>
    <w:p>
      <w:pPr>
        <w:pStyle w:val="Normal.0"/>
        <w:spacing w:after="0" w:line="240" w:lineRule="auto"/>
      </w:pPr>
      <w:r>
        <w:rPr>
          <w:rFonts w:ascii="Times New Roman" w:hAnsi="Times New Roman"/>
          <w:sz w:val="28"/>
          <w:szCs w:val="28"/>
          <w:rtl w:val="0"/>
          <w:lang w:val="ru-RU"/>
        </w:rPr>
        <w:t>#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Библиотека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ИГЭУ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