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FF" w:rsidRDefault="00E072FF" w:rsidP="00E072FF"/>
    <w:p w:rsidR="00E072FF" w:rsidRPr="00543178" w:rsidRDefault="00E072FF" w:rsidP="00E072F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 w:rsidRPr="00543178">
        <w:rPr>
          <w:rStyle w:val="a4"/>
          <w:rFonts w:ascii="Arial" w:hAnsi="Arial" w:cs="Arial"/>
          <w:color w:val="2F3192"/>
        </w:rPr>
        <w:t xml:space="preserve">Требования к обеспеченности </w:t>
      </w:r>
      <w:r>
        <w:rPr>
          <w:rStyle w:val="a4"/>
          <w:rFonts w:ascii="Arial" w:hAnsi="Arial" w:cs="Arial"/>
          <w:color w:val="2F3192"/>
        </w:rPr>
        <w:t xml:space="preserve">вузов </w:t>
      </w:r>
      <w:r w:rsidRPr="00543178">
        <w:rPr>
          <w:rStyle w:val="a4"/>
          <w:rFonts w:ascii="Arial" w:hAnsi="Arial" w:cs="Arial"/>
          <w:color w:val="2F3192"/>
        </w:rPr>
        <w:t>учебной литературой</w:t>
      </w:r>
      <w:r w:rsidRPr="00543178">
        <w:rPr>
          <w:rStyle w:val="a4"/>
          <w:rFonts w:ascii="Arial" w:hAnsi="Arial" w:cs="Arial"/>
          <w:color w:val="0076A4"/>
        </w:rPr>
        <w:t>   </w:t>
      </w:r>
      <w:r w:rsidRPr="00543178">
        <w:rPr>
          <w:rFonts w:ascii="Arial" w:hAnsi="Arial" w:cs="Arial"/>
          <w:color w:val="F16522"/>
        </w:rPr>
        <w:t> </w:t>
      </w:r>
    </w:p>
    <w:p w:rsidR="00E072FF" w:rsidRDefault="00E072FF" w:rsidP="00C9459C">
      <w:pPr>
        <w:pStyle w:val="a3"/>
        <w:spacing w:before="0" w:beforeAutospacing="0" w:after="0" w:afterAutospacing="0"/>
      </w:pPr>
      <w:r>
        <w:rPr>
          <w:rFonts w:ascii="Calibri" w:hAnsi="Calibri"/>
          <w:color w:val="666666"/>
          <w:sz w:val="21"/>
          <w:szCs w:val="21"/>
        </w:rPr>
        <w:t>  </w:t>
      </w:r>
      <w:r>
        <w:t> </w:t>
      </w:r>
    </w:p>
    <w:p w:rsidR="00C9459C" w:rsidRDefault="00C9459C" w:rsidP="00C9459C">
      <w:pPr>
        <w:pStyle w:val="a7"/>
        <w:numPr>
          <w:ilvl w:val="0"/>
          <w:numId w:val="1"/>
        </w:numPr>
        <w:spacing w:after="0" w:line="240" w:lineRule="auto"/>
      </w:pPr>
      <w:r w:rsidRPr="000C1958">
        <w:t>Постановление Правительства РФ от 28.10.2013 N 966 (ред. от 12.12.2019) "О лицензировании образовательной деятельности" (вместе с "Положением о лицензировании образовательной деятельности")</w:t>
      </w:r>
      <w:r>
        <w:t>.</w:t>
      </w:r>
      <w:r w:rsidRPr="00404AE3">
        <w:t xml:space="preserve"> </w:t>
      </w:r>
      <w:hyperlink r:id="rId5" w:history="1">
        <w:r w:rsidRPr="00231B7E">
          <w:rPr>
            <w:rStyle w:val="a5"/>
          </w:rPr>
          <w:t>http://www.consultant.ru/document/cons_doc_LAW_153731</w:t>
        </w:r>
      </w:hyperlink>
      <w:r>
        <w:t xml:space="preserve"> </w:t>
      </w:r>
    </w:p>
    <w:p w:rsidR="00E072FF" w:rsidRDefault="00E072FF" w:rsidP="00C9459C">
      <w:pPr>
        <w:numPr>
          <w:ilvl w:val="0"/>
          <w:numId w:val="1"/>
        </w:numPr>
        <w:spacing w:after="0" w:line="240" w:lineRule="auto"/>
      </w:pPr>
      <w:r>
        <w:t> 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</w:t>
      </w:r>
      <w:r w:rsidR="00671B97" w:rsidRPr="00537BFD">
        <w:t xml:space="preserve">от 20.04.2016 N 444 "О внесении изменений в федеральные государственные образовательные стандарты высшего образования" (Зарегистрировано в Минюсте России 23.05.2016 N 42205) </w:t>
      </w:r>
      <w:hyperlink r:id="rId6" w:history="1">
        <w:r w:rsidR="00671B97" w:rsidRPr="00231B7E">
          <w:rPr>
            <w:rStyle w:val="a5"/>
          </w:rPr>
          <w:t>http://w</w:t>
        </w:r>
        <w:r w:rsidR="00671B97" w:rsidRPr="00231B7E">
          <w:rPr>
            <w:rStyle w:val="a5"/>
          </w:rPr>
          <w:t>w</w:t>
        </w:r>
        <w:r w:rsidR="00671B97" w:rsidRPr="00231B7E">
          <w:rPr>
            <w:rStyle w:val="a5"/>
          </w:rPr>
          <w:t>w.edu.ru/</w:t>
        </w:r>
        <w:r w:rsidR="00671B97" w:rsidRPr="00231B7E">
          <w:rPr>
            <w:rStyle w:val="a5"/>
          </w:rPr>
          <w:t>d</w:t>
        </w:r>
        <w:r w:rsidR="00671B97" w:rsidRPr="00231B7E">
          <w:rPr>
            <w:rStyle w:val="a5"/>
          </w:rPr>
          <w:t>ocuments/view/63322</w:t>
        </w:r>
      </w:hyperlink>
      <w:r w:rsidR="00C9459C">
        <w:t xml:space="preserve"> </w:t>
      </w:r>
    </w:p>
    <w:p w:rsidR="00C9459C" w:rsidRDefault="00C9459C" w:rsidP="00C9459C">
      <w:pPr>
        <w:pStyle w:val="a7"/>
        <w:numPr>
          <w:ilvl w:val="0"/>
          <w:numId w:val="1"/>
        </w:numPr>
        <w:spacing w:after="0" w:line="240" w:lineRule="auto"/>
      </w:pPr>
      <w:r w:rsidRPr="00CF6981">
        <w:t xml:space="preserve">Приказ </w:t>
      </w:r>
      <w:proofErr w:type="spellStart"/>
      <w:r w:rsidRPr="00CF6981">
        <w:t>Рособрнадзора</w:t>
      </w:r>
      <w:proofErr w:type="spellEnd"/>
      <w:r w:rsidRPr="00CF6981">
        <w:t xml:space="preserve"> от 12.03.2015 N 279 (ред. от 29.07.2019) "Об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деятельности" (Зарегистрировано в Минюсте России 30.04.2015 N 37077) </w:t>
      </w:r>
      <w:hyperlink r:id="rId7" w:history="1">
        <w:r w:rsidRPr="00231B7E">
          <w:rPr>
            <w:rStyle w:val="a5"/>
          </w:rPr>
          <w:t>http://docs</w:t>
        </w:r>
        <w:r w:rsidRPr="00231B7E">
          <w:rPr>
            <w:rStyle w:val="a5"/>
          </w:rPr>
          <w:t>.</w:t>
        </w:r>
        <w:r w:rsidRPr="00231B7E">
          <w:rPr>
            <w:rStyle w:val="a5"/>
          </w:rPr>
          <w:t>c</w:t>
        </w:r>
        <w:r w:rsidRPr="00231B7E">
          <w:rPr>
            <w:rStyle w:val="a5"/>
          </w:rPr>
          <w:t>ntd.ru/document/420263166</w:t>
        </w:r>
      </w:hyperlink>
      <w:r>
        <w:t xml:space="preserve"> </w:t>
      </w:r>
    </w:p>
    <w:p w:rsidR="00E072FF" w:rsidRDefault="00E072FF" w:rsidP="00C9459C">
      <w:pPr>
        <w:numPr>
          <w:ilvl w:val="0"/>
          <w:numId w:val="1"/>
        </w:numPr>
        <w:spacing w:after="0" w:line="240" w:lineRule="auto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20 августа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АК-2612/05 «О федеральных государственных образовательных стандартах». </w:t>
      </w:r>
      <w:hyperlink r:id="rId8" w:anchor="10000" w:history="1">
        <w:r w:rsidRPr="00411E3C">
          <w:rPr>
            <w:rStyle w:val="a5"/>
          </w:rPr>
          <w:t>http://www.garant.ru/products/ipo/prime/doc/70631470/#10000</w:t>
        </w:r>
      </w:hyperlink>
    </w:p>
    <w:p w:rsidR="00301918" w:rsidRDefault="00301918" w:rsidP="00C9459C"/>
    <w:p w:rsidR="003635B0" w:rsidRDefault="003635B0"/>
    <w:sectPr w:rsidR="003635B0" w:rsidSect="0037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4A73"/>
    <w:multiLevelType w:val="multilevel"/>
    <w:tmpl w:val="DD0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2FF"/>
    <w:rsid w:val="00301918"/>
    <w:rsid w:val="003635B0"/>
    <w:rsid w:val="0037080E"/>
    <w:rsid w:val="003E4FC9"/>
    <w:rsid w:val="00671B97"/>
    <w:rsid w:val="007C2F1A"/>
    <w:rsid w:val="00C9459C"/>
    <w:rsid w:val="00E0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72FF"/>
    <w:rPr>
      <w:b/>
      <w:bCs/>
    </w:rPr>
  </w:style>
  <w:style w:type="character" w:customStyle="1" w:styleId="apple-converted-space">
    <w:name w:val="apple-converted-space"/>
    <w:basedOn w:val="a0"/>
    <w:rsid w:val="00E072FF"/>
  </w:style>
  <w:style w:type="character" w:styleId="a5">
    <w:name w:val="Hyperlink"/>
    <w:basedOn w:val="a0"/>
    <w:rsid w:val="00E072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2F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94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6314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3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ocuments/view/63322" TargetMode="External"/><Relationship Id="rId5" Type="http://schemas.openxmlformats.org/officeDocument/2006/relationships/hyperlink" Target="http://www.consultant.ru/document/cons_doc_LAW_1537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</dc:creator>
  <cp:keywords/>
  <dc:description/>
  <cp:lastModifiedBy>sav</cp:lastModifiedBy>
  <cp:revision>4</cp:revision>
  <dcterms:created xsi:type="dcterms:W3CDTF">2020-01-20T08:17:00Z</dcterms:created>
  <dcterms:modified xsi:type="dcterms:W3CDTF">2020-01-20T12:27:00Z</dcterms:modified>
</cp:coreProperties>
</file>