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B037A9" w:rsidRDefault="006F341F" w:rsidP="00914872">
      <w:pPr>
        <w:jc w:val="center"/>
        <w:rPr>
          <w:rFonts w:ascii="Bookman Old Style" w:hAnsi="Bookman Old Style"/>
          <w:b/>
          <w:i/>
        </w:rPr>
      </w:pPr>
      <w:r w:rsidRPr="00B037A9">
        <w:rPr>
          <w:rFonts w:ascii="Bookman Old Style" w:hAnsi="Bookman Old Style"/>
          <w:b/>
          <w:i/>
        </w:rPr>
        <w:t>н</w:t>
      </w:r>
      <w:r w:rsidR="009733A3" w:rsidRPr="00B037A9">
        <w:rPr>
          <w:rFonts w:ascii="Bookman Old Style" w:hAnsi="Bookman Old Style"/>
          <w:b/>
          <w:i/>
        </w:rPr>
        <w:t>а</w:t>
      </w:r>
      <w:r w:rsidRPr="00B037A9">
        <w:rPr>
          <w:rFonts w:ascii="Bookman Old Style" w:hAnsi="Bookman Old Style"/>
          <w:b/>
          <w:i/>
        </w:rPr>
        <w:t xml:space="preserve"> МАРТ</w:t>
      </w:r>
      <w:r w:rsidR="00CC4F8E">
        <w:rPr>
          <w:rFonts w:ascii="Bookman Old Style" w:hAnsi="Bookman Old Style"/>
          <w:b/>
          <w:i/>
        </w:rPr>
        <w:t xml:space="preserve"> </w:t>
      </w:r>
      <w:r w:rsidR="009733A3" w:rsidRPr="00B037A9">
        <w:rPr>
          <w:rFonts w:ascii="Bookman Old Style" w:hAnsi="Bookman Old Style"/>
          <w:b/>
          <w:i/>
        </w:rPr>
        <w:t>202</w:t>
      </w:r>
      <w:r w:rsidR="00F873F9" w:rsidRPr="00B037A9">
        <w:rPr>
          <w:rFonts w:ascii="Bookman Old Style" w:hAnsi="Bookman Old Style"/>
          <w:b/>
          <w:i/>
        </w:rPr>
        <w:t>2</w:t>
      </w:r>
      <w:r w:rsidR="009733A3" w:rsidRPr="00B037A9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E63CAE" w:rsidRDefault="00E97E48" w:rsidP="00487C31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E63CAE">
        <w:rPr>
          <w:rFonts w:ascii="Bookman Old Style" w:hAnsi="Bookman Old Style"/>
          <w:b/>
          <w:sz w:val="22"/>
          <w:szCs w:val="22"/>
        </w:rPr>
        <w:t>Открытие юбилейной выставки публикаций «</w:t>
      </w:r>
      <w:r w:rsidR="00DA4D91">
        <w:rPr>
          <w:rFonts w:ascii="Bookman Old Style" w:hAnsi="Bookman Old Style"/>
          <w:b/>
          <w:sz w:val="22"/>
          <w:szCs w:val="22"/>
        </w:rPr>
        <w:t xml:space="preserve">ИГЭУ </w:t>
      </w:r>
      <w:r w:rsidRPr="00E63CAE">
        <w:rPr>
          <w:rFonts w:ascii="Bookman Old Style" w:hAnsi="Bookman Old Style"/>
          <w:b/>
          <w:sz w:val="22"/>
          <w:szCs w:val="22"/>
        </w:rPr>
        <w:t>в лицах. М.А. Ноздрин»</w:t>
      </w:r>
    </w:p>
    <w:p w:rsidR="00E97E48" w:rsidRPr="00E63C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E97E48" w:rsidRPr="00E63C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>3 марта, 13-30</w:t>
      </w:r>
    </w:p>
    <w:p w:rsidR="00E97E48" w:rsidRPr="00E63CAE" w:rsidRDefault="00E97E48" w:rsidP="00E97E48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E63CAE">
        <w:rPr>
          <w:rFonts w:ascii="Bookman Old Style" w:hAnsi="Bookman Old Style"/>
          <w:sz w:val="22"/>
          <w:szCs w:val="22"/>
        </w:rPr>
        <w:sym w:font="Wingdings" w:char="F098"/>
      </w:r>
      <w:r w:rsidRPr="00E63CAE">
        <w:rPr>
          <w:rFonts w:ascii="Bookman Old Style" w:hAnsi="Bookman Old Style"/>
          <w:b/>
          <w:sz w:val="22"/>
          <w:szCs w:val="22"/>
        </w:rPr>
        <w:t>Открытие юбилейной выставки публикаций «</w:t>
      </w:r>
      <w:r w:rsidR="00DA4D91">
        <w:rPr>
          <w:rFonts w:ascii="Bookman Old Style" w:hAnsi="Bookman Old Style"/>
          <w:b/>
          <w:sz w:val="22"/>
          <w:szCs w:val="22"/>
        </w:rPr>
        <w:t xml:space="preserve">ИГЭУ </w:t>
      </w:r>
      <w:r w:rsidRPr="00E63CAE">
        <w:rPr>
          <w:rFonts w:ascii="Bookman Old Style" w:hAnsi="Bookman Old Style"/>
          <w:b/>
          <w:sz w:val="22"/>
          <w:szCs w:val="22"/>
        </w:rPr>
        <w:t xml:space="preserve"> в лицах. А. Б. Колобов»</w:t>
      </w:r>
    </w:p>
    <w:p w:rsidR="00E97E48" w:rsidRPr="00E63C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E97E48" w:rsidRPr="00E63C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>3 марта, 13-30</w:t>
      </w:r>
    </w:p>
    <w:p w:rsidR="00E97E48" w:rsidRPr="00E63CAE" w:rsidRDefault="00E97E48" w:rsidP="00E97E48">
      <w:pPr>
        <w:ind w:left="-142" w:hanging="284"/>
        <w:jc w:val="right"/>
        <w:rPr>
          <w:rFonts w:ascii="Bookman Old Style" w:hAnsi="Bookman Old Style"/>
          <w:sz w:val="22"/>
          <w:szCs w:val="22"/>
        </w:rPr>
      </w:pPr>
    </w:p>
    <w:p w:rsidR="00BC7B02" w:rsidRPr="00E63C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E63CAE">
        <w:rPr>
          <w:rFonts w:ascii="Bookman Old Style" w:hAnsi="Bookman Old Style"/>
          <w:sz w:val="22"/>
          <w:szCs w:val="22"/>
        </w:rPr>
        <w:sym w:font="Wingdings" w:char="F098"/>
      </w:r>
      <w:r w:rsidRPr="00E63CAE">
        <w:rPr>
          <w:rFonts w:ascii="Bookman Old Style" w:hAnsi="Bookman Old Style"/>
          <w:b/>
          <w:sz w:val="22"/>
          <w:szCs w:val="22"/>
        </w:rPr>
        <w:t>Открытие</w:t>
      </w:r>
      <w:r w:rsidR="00CC4F8E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E63CAE">
        <w:rPr>
          <w:rFonts w:ascii="Bookman Old Style" w:hAnsi="Bookman Old Style"/>
          <w:b/>
          <w:sz w:val="22"/>
          <w:szCs w:val="22"/>
        </w:rPr>
        <w:t>фото</w:t>
      </w:r>
      <w:r w:rsidRPr="00E63CAE">
        <w:rPr>
          <w:rFonts w:ascii="Bookman Old Style" w:hAnsi="Bookman Old Style"/>
          <w:b/>
          <w:sz w:val="22"/>
          <w:szCs w:val="22"/>
        </w:rPr>
        <w:t>выстав</w:t>
      </w:r>
      <w:r w:rsidR="002063ED" w:rsidRPr="00E63CAE">
        <w:rPr>
          <w:rFonts w:ascii="Bookman Old Style" w:hAnsi="Bookman Old Style"/>
          <w:b/>
          <w:sz w:val="22"/>
          <w:szCs w:val="22"/>
        </w:rPr>
        <w:t>ки</w:t>
      </w:r>
      <w:r w:rsidR="00CC4F8E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E63CAE">
        <w:rPr>
          <w:rFonts w:ascii="Bookman Old Style" w:hAnsi="Bookman Old Style"/>
          <w:b/>
          <w:sz w:val="22"/>
          <w:szCs w:val="22"/>
        </w:rPr>
        <w:t xml:space="preserve">«Те, кто рядом»: </w:t>
      </w:r>
      <w:r w:rsidR="002063ED" w:rsidRPr="00E63C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>
        <w:rPr>
          <w:rFonts w:ascii="Bookman Old Style" w:hAnsi="Bookman Old Style"/>
          <w:i/>
          <w:sz w:val="22"/>
          <w:szCs w:val="22"/>
        </w:rPr>
        <w:t xml:space="preserve">, </w:t>
      </w:r>
      <w:r w:rsidR="00F03403" w:rsidRPr="00F03403">
        <w:rPr>
          <w:rFonts w:ascii="Bookman Old Style" w:hAnsi="Bookman Old Style"/>
          <w:i/>
          <w:color w:val="000000"/>
          <w:sz w:val="22"/>
          <w:szCs w:val="22"/>
        </w:rPr>
        <w:t>посвященного домашним питомцам</w:t>
      </w:r>
      <w:r w:rsidR="00F03403">
        <w:rPr>
          <w:rFonts w:ascii="Bookman Old Style" w:hAnsi="Bookman Old Style"/>
          <w:i/>
          <w:color w:val="000000"/>
          <w:sz w:val="22"/>
          <w:szCs w:val="22"/>
        </w:rPr>
        <w:t>,</w:t>
      </w:r>
      <w:r w:rsidR="00CC4F8E">
        <w:rPr>
          <w:rFonts w:ascii="Bookman Old Style" w:hAnsi="Bookman Old Style"/>
          <w:i/>
          <w:color w:val="000000"/>
          <w:sz w:val="22"/>
          <w:szCs w:val="22"/>
        </w:rPr>
        <w:t xml:space="preserve"> организованного </w:t>
      </w:r>
      <w:r w:rsidR="002063ED" w:rsidRPr="00E63C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E63CAE" w:rsidRDefault="00655DE6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 xml:space="preserve">Фундаментальный </w:t>
      </w:r>
      <w:r w:rsidR="002063ED" w:rsidRPr="00E63CAE">
        <w:rPr>
          <w:rFonts w:ascii="Bookman Old Style" w:hAnsi="Bookman Old Style"/>
          <w:i/>
          <w:sz w:val="20"/>
          <w:szCs w:val="20"/>
        </w:rPr>
        <w:t>Ч</w:t>
      </w:r>
      <w:r w:rsidRPr="00E63CAE">
        <w:rPr>
          <w:rFonts w:ascii="Bookman Old Style" w:hAnsi="Bookman Old Style"/>
          <w:i/>
          <w:sz w:val="20"/>
          <w:szCs w:val="20"/>
        </w:rPr>
        <w:t>итальный зал</w:t>
      </w:r>
      <w:r w:rsidR="002063ED" w:rsidRPr="00E63C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Pr="00E63CAE">
        <w:rPr>
          <w:rFonts w:ascii="Bookman Old Style" w:hAnsi="Bookman Old Style"/>
          <w:i/>
          <w:sz w:val="20"/>
          <w:szCs w:val="20"/>
        </w:rPr>
        <w:t xml:space="preserve"> (А-</w:t>
      </w:r>
      <w:r w:rsidR="002063ED" w:rsidRPr="00E63CAE">
        <w:rPr>
          <w:rFonts w:ascii="Bookman Old Style" w:hAnsi="Bookman Old Style"/>
          <w:i/>
          <w:sz w:val="20"/>
          <w:szCs w:val="20"/>
        </w:rPr>
        <w:t>289</w:t>
      </w:r>
      <w:r w:rsidRPr="00E63CAE">
        <w:rPr>
          <w:rFonts w:ascii="Bookman Old Style" w:hAnsi="Bookman Old Style"/>
          <w:i/>
          <w:sz w:val="20"/>
          <w:szCs w:val="20"/>
        </w:rPr>
        <w:t>)</w:t>
      </w:r>
    </w:p>
    <w:p w:rsidR="00655DE6" w:rsidRPr="00E63CAE" w:rsidRDefault="002063ED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>Март</w:t>
      </w:r>
    </w:p>
    <w:p w:rsidR="00E36ACE" w:rsidRPr="00E63CAE" w:rsidRDefault="00E36ACE" w:rsidP="00E36ACE">
      <w:pPr>
        <w:pStyle w:val="2"/>
        <w:ind w:hanging="992"/>
        <w:rPr>
          <w:rFonts w:ascii="Bookman Old Style" w:hAnsi="Bookman Old Style"/>
          <w:b/>
          <w:sz w:val="22"/>
          <w:szCs w:val="22"/>
        </w:rPr>
      </w:pPr>
      <w:r w:rsidRPr="00E63CAE">
        <w:rPr>
          <w:rFonts w:ascii="Bookman Old Style" w:hAnsi="Bookman Old Style"/>
          <w:sz w:val="22"/>
          <w:szCs w:val="22"/>
        </w:rPr>
        <w:sym w:font="Wingdings" w:char="F098"/>
      </w:r>
      <w:r w:rsidR="008A1FA9" w:rsidRPr="00E63CAE">
        <w:rPr>
          <w:rFonts w:ascii="Bookman Old Style" w:hAnsi="Bookman Old Style"/>
          <w:b/>
          <w:sz w:val="22"/>
          <w:szCs w:val="22"/>
        </w:rPr>
        <w:t>Лекция-беседа для курсантов УВЦ</w:t>
      </w:r>
      <w:r w:rsidRPr="00E63CAE">
        <w:rPr>
          <w:rFonts w:ascii="Bookman Old Style" w:hAnsi="Bookman Old Style"/>
          <w:b/>
          <w:sz w:val="22"/>
          <w:szCs w:val="22"/>
        </w:rPr>
        <w:t>.</w:t>
      </w:r>
      <w:r w:rsidR="00CC4F8E">
        <w:rPr>
          <w:rFonts w:ascii="Bookman Old Style" w:hAnsi="Bookman Old Style"/>
          <w:b/>
          <w:sz w:val="22"/>
          <w:szCs w:val="22"/>
        </w:rPr>
        <w:t xml:space="preserve"> </w:t>
      </w:r>
      <w:r w:rsidRPr="00E63CAE">
        <w:rPr>
          <w:rFonts w:ascii="Bookman Old Style" w:hAnsi="Bookman Old Style"/>
          <w:b/>
          <w:sz w:val="22"/>
          <w:szCs w:val="22"/>
        </w:rPr>
        <w:t xml:space="preserve"> </w:t>
      </w:r>
      <w:r w:rsidRPr="00E63CAE">
        <w:rPr>
          <w:rFonts w:ascii="Bookman Old Style" w:hAnsi="Bookman Old Style"/>
          <w:sz w:val="22"/>
          <w:szCs w:val="22"/>
        </w:rPr>
        <w:t>Тема «</w:t>
      </w:r>
      <w:r w:rsidR="00B037A9" w:rsidRPr="00E63CAE">
        <w:rPr>
          <w:rFonts w:ascii="Bookman Old Style" w:hAnsi="Bookman Old Style"/>
          <w:sz w:val="22"/>
          <w:szCs w:val="22"/>
        </w:rPr>
        <w:t xml:space="preserve">Азовские походы </w:t>
      </w:r>
      <w:r w:rsidRPr="00E63CAE">
        <w:rPr>
          <w:rFonts w:ascii="Bookman Old Style" w:hAnsi="Bookman Old Style"/>
          <w:sz w:val="22"/>
          <w:szCs w:val="22"/>
        </w:rPr>
        <w:t>Петра I»</w:t>
      </w:r>
    </w:p>
    <w:p w:rsidR="00E36ACE" w:rsidRPr="00E63CAE" w:rsidRDefault="00E36ACE" w:rsidP="00E36A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E36ACE" w:rsidRDefault="007C6DFF" w:rsidP="00E36A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(9-11 марта)</w:t>
      </w:r>
    </w:p>
    <w:p w:rsidR="00E36ACE" w:rsidRPr="00E36ACE" w:rsidRDefault="00E36ACE" w:rsidP="00E36ACE">
      <w:pPr>
        <w:pStyle w:val="2"/>
        <w:ind w:left="720" w:firstLine="0"/>
        <w:jc w:val="right"/>
        <w:rPr>
          <w:rFonts w:ascii="Bookman Old Style" w:hAnsi="Bookman Old Style"/>
          <w:b/>
          <w:sz w:val="22"/>
          <w:szCs w:val="22"/>
        </w:rPr>
      </w:pPr>
    </w:p>
    <w:p w:rsid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color w:val="333333"/>
          <w:sz w:val="22"/>
          <w:szCs w:val="22"/>
        </w:rPr>
      </w:pPr>
      <w:r w:rsidRPr="00CD4BF5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</w:t>
      </w:r>
      <w:r w:rsidRPr="00CD4BF5">
        <w:rPr>
          <w:rFonts w:ascii="Bookman Old Style" w:hAnsi="Bookman Old Style" w:cs="Tahoma"/>
          <w:b/>
          <w:bCs/>
          <w:color w:val="333333"/>
          <w:sz w:val="22"/>
          <w:szCs w:val="22"/>
        </w:rPr>
        <w:t>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0A507E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 «Литературный календарь 202</w:t>
      </w:r>
      <w:r w:rsidR="00895B95">
        <w:rPr>
          <w:rFonts w:ascii="Bookman Old Style" w:hAnsi="Bookman Old Style"/>
          <w:b/>
          <w:sz w:val="22"/>
          <w:szCs w:val="22"/>
        </w:rPr>
        <w:t>2</w:t>
      </w:r>
      <w:r w:rsidRPr="00D03342">
        <w:rPr>
          <w:rFonts w:ascii="Bookman Old Style" w:hAnsi="Bookman Old Style"/>
          <w:b/>
          <w:sz w:val="22"/>
          <w:szCs w:val="22"/>
        </w:rPr>
        <w:t>»</w:t>
      </w:r>
      <w:r w:rsidRPr="00D03342">
        <w:rPr>
          <w:rFonts w:ascii="Bookman Old Style" w:hAnsi="Bookman Old Style"/>
          <w:sz w:val="22"/>
          <w:szCs w:val="22"/>
        </w:rPr>
        <w:t>:</w:t>
      </w:r>
      <w:r w:rsidRPr="00D03342">
        <w:rPr>
          <w:rFonts w:ascii="Bookman Old Style" w:hAnsi="Bookman Old Style"/>
          <w:i/>
          <w:sz w:val="22"/>
          <w:szCs w:val="22"/>
        </w:rPr>
        <w:t>«</w:t>
      </w:r>
      <w:r w:rsidR="00895B95">
        <w:rPr>
          <w:rFonts w:ascii="Bookman Old Style" w:hAnsi="Bookman Old Style"/>
          <w:sz w:val="22"/>
          <w:szCs w:val="22"/>
        </w:rPr>
        <w:t>Алексей Лебедев</w:t>
      </w:r>
      <w:r w:rsidRPr="00D03342">
        <w:rPr>
          <w:rFonts w:ascii="Bookman Old Style" w:hAnsi="Bookman Old Style"/>
          <w:sz w:val="22"/>
          <w:szCs w:val="22"/>
        </w:rPr>
        <w:t xml:space="preserve">: </w:t>
      </w:r>
      <w:r w:rsidR="00895B95" w:rsidRPr="00895B95">
        <w:rPr>
          <w:rFonts w:ascii="Bookman Old Style" w:hAnsi="Bookman Old Style"/>
          <w:sz w:val="22"/>
          <w:szCs w:val="22"/>
        </w:rPr>
        <w:t>«Превыше мелочных забот»…»</w:t>
      </w:r>
      <w:r w:rsidR="000A507E" w:rsidRPr="000A507E">
        <w:rPr>
          <w:rFonts w:ascii="Bookman Old Style" w:hAnsi="Bookman Old Style"/>
          <w:i/>
          <w:sz w:val="22"/>
          <w:szCs w:val="22"/>
        </w:rPr>
        <w:t xml:space="preserve">К 110-летию </w:t>
      </w:r>
      <w:r w:rsidR="000A507E">
        <w:rPr>
          <w:rFonts w:ascii="Bookman Old Style" w:hAnsi="Bookman Old Style"/>
          <w:i/>
          <w:sz w:val="22"/>
          <w:szCs w:val="22"/>
        </w:rPr>
        <w:t xml:space="preserve">ивановского поэта </w:t>
      </w:r>
      <w:r w:rsidR="000A507E" w:rsidRPr="000A507E">
        <w:rPr>
          <w:rFonts w:ascii="Bookman Old Style" w:hAnsi="Bookman Old Style"/>
          <w:i/>
          <w:sz w:val="22"/>
          <w:szCs w:val="22"/>
        </w:rPr>
        <w:t>А.А. Лебедева</w:t>
      </w:r>
    </w:p>
    <w:p w:rsidR="00CD4BF5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6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CD4BF5" w:rsidRDefault="00CD4BF5" w:rsidP="007D1B07">
      <w:pPr>
        <w:ind w:left="5103" w:hanging="5529"/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7050BD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7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A4654A" w:rsidRDefault="009733A3" w:rsidP="00487C31">
      <w:pPr>
        <w:ind w:left="-142" w:hanging="284"/>
        <w:jc w:val="both"/>
        <w:rPr>
          <w:rFonts w:ascii="Bookman Old Style" w:hAnsi="Bookman Old Style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D0334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D0334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пабликеЗРК</w:t>
      </w:r>
      <w:r w:rsidRPr="00D03342">
        <w:rPr>
          <w:rFonts w:ascii="Bookman Old Style" w:hAnsi="Bookman Old Style"/>
          <w:sz w:val="22"/>
          <w:szCs w:val="22"/>
        </w:rPr>
        <w:t>,беседы</w:t>
      </w:r>
      <w:proofErr w:type="spellEnd"/>
      <w:r w:rsidRPr="00D03342">
        <w:rPr>
          <w:rFonts w:ascii="Bookman Old Style" w:hAnsi="Bookman Old Style"/>
          <w:sz w:val="22"/>
          <w:szCs w:val="22"/>
        </w:rPr>
        <w:t xml:space="preserve"> у выстав</w:t>
      </w:r>
      <w:r w:rsidRPr="00D03342">
        <w:rPr>
          <w:rFonts w:ascii="Bookman Old Style" w:hAnsi="Bookman Old Style"/>
        </w:rPr>
        <w:t>ок</w:t>
      </w:r>
      <w:r w:rsidR="00B83B2B" w:rsidRPr="00D03342">
        <w:rPr>
          <w:rFonts w:ascii="Bookman Old Style" w:hAnsi="Bookman Old Style"/>
        </w:rPr>
        <w:t xml:space="preserve">.                        </w:t>
      </w:r>
    </w:p>
    <w:p w:rsidR="00A4654A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B94E30" w:rsidRPr="00D03342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E63CAE" w:rsidRPr="00E63CAE" w:rsidRDefault="00C361F8" w:rsidP="00E63CAE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 xml:space="preserve">Диплом-2022. Общая литература </w:t>
      </w:r>
      <w:r w:rsidR="00E63CAE">
        <w:rPr>
          <w:rFonts w:ascii="Bookman Old Style" w:hAnsi="Bookman Old Style"/>
          <w:sz w:val="20"/>
          <w:szCs w:val="20"/>
        </w:rPr>
        <w:t>(с</w:t>
      </w:r>
      <w:r w:rsidR="00E63CAE" w:rsidRPr="00E63CAE">
        <w:rPr>
          <w:rFonts w:ascii="Bookman Old Style" w:hAnsi="Bookman Old Style"/>
          <w:i/>
          <w:sz w:val="20"/>
          <w:szCs w:val="20"/>
        </w:rPr>
        <w:t xml:space="preserve"> 8 марта)</w:t>
      </w:r>
    </w:p>
    <w:p w:rsidR="00E63CAE" w:rsidRPr="00E63CAE" w:rsidRDefault="00E63CAE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«И вновь январь, и снова день Татьяны…»</w:t>
      </w:r>
      <w:r w:rsidR="00CC4F8E">
        <w:rPr>
          <w:rFonts w:ascii="Bookman Old Style" w:hAnsi="Bookman Old Style"/>
          <w:sz w:val="20"/>
          <w:szCs w:val="20"/>
        </w:rPr>
        <w:t xml:space="preserve">  </w:t>
      </w:r>
      <w:r w:rsidRPr="00E63CAE">
        <w:rPr>
          <w:rFonts w:ascii="Bookman Old Style" w:hAnsi="Bookman Old Style"/>
          <w:i/>
          <w:sz w:val="20"/>
          <w:szCs w:val="20"/>
        </w:rPr>
        <w:t>(до 8 марта)</w:t>
      </w:r>
    </w:p>
    <w:p w:rsidR="00A44B92" w:rsidRPr="00E63CAE" w:rsidRDefault="00A44B92" w:rsidP="00A44B92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Науке отданная жизнь.</w:t>
      </w:r>
      <w:r w:rsidR="00E36ACE" w:rsidRPr="00E63CAE">
        <w:rPr>
          <w:rFonts w:ascii="Bookman Old Style" w:hAnsi="Bookman Old Style"/>
          <w:i/>
          <w:sz w:val="20"/>
          <w:szCs w:val="20"/>
        </w:rPr>
        <w:t xml:space="preserve">Ко дню российской науки, к 150-летию Г. Кржижановского и 140-летию </w:t>
      </w:r>
    </w:p>
    <w:p w:rsidR="00E36ACE" w:rsidRPr="00E63CAE" w:rsidRDefault="00E36ACE" w:rsidP="00A44B92">
      <w:pPr>
        <w:ind w:hanging="426"/>
        <w:jc w:val="both"/>
        <w:rPr>
          <w:rFonts w:ascii="Bookman Old Style" w:hAnsi="Bookman Old Style"/>
          <w:b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>П. Флоренского(</w:t>
      </w:r>
      <w:r w:rsidR="00E63CAE">
        <w:rPr>
          <w:rFonts w:ascii="Bookman Old Style" w:hAnsi="Bookman Old Style"/>
          <w:i/>
          <w:sz w:val="20"/>
          <w:szCs w:val="20"/>
        </w:rPr>
        <w:t>март</w:t>
      </w:r>
      <w:r w:rsidRPr="00E63CAE">
        <w:rPr>
          <w:rFonts w:ascii="Bookman Old Style" w:hAnsi="Bookman Old Style"/>
          <w:i/>
          <w:sz w:val="20"/>
          <w:szCs w:val="20"/>
        </w:rPr>
        <w:t>)</w:t>
      </w:r>
    </w:p>
    <w:p w:rsidR="00F873F9" w:rsidRPr="00E63CAE" w:rsidRDefault="00AA150D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П</w:t>
      </w:r>
      <w:r w:rsidR="00F873F9" w:rsidRPr="00E63CAE">
        <w:rPr>
          <w:rFonts w:ascii="Bookman Old Style" w:hAnsi="Bookman Old Style"/>
          <w:sz w:val="20"/>
          <w:szCs w:val="20"/>
        </w:rPr>
        <w:t>ервый русский император. К 300-летию Российской империи</w:t>
      </w:r>
    </w:p>
    <w:p w:rsidR="006B10F7" w:rsidRPr="00E63CAE" w:rsidRDefault="006B10F7" w:rsidP="006B10F7">
      <w:pPr>
        <w:pStyle w:val="2"/>
        <w:ind w:hanging="992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proofErr w:type="spellStart"/>
      <w:r w:rsidRPr="00E63CAE">
        <w:rPr>
          <w:rFonts w:ascii="Bookman Old Style" w:hAnsi="Bookman Old Style"/>
          <w:sz w:val="20"/>
          <w:szCs w:val="20"/>
        </w:rPr>
        <w:t>А</w:t>
      </w:r>
      <w:r w:rsidR="004B7866" w:rsidRPr="00E63CAE">
        <w:rPr>
          <w:rFonts w:ascii="Bookman Old Style" w:hAnsi="Bookman Old Style"/>
          <w:sz w:val="20"/>
          <w:szCs w:val="20"/>
        </w:rPr>
        <w:t>.</w:t>
      </w:r>
      <w:r w:rsidRPr="00E63CAE">
        <w:rPr>
          <w:rFonts w:ascii="Bookman Old Style" w:hAnsi="Bookman Old Style"/>
          <w:sz w:val="20"/>
          <w:szCs w:val="20"/>
        </w:rPr>
        <w:t>В.Разумова</w:t>
      </w:r>
      <w:proofErr w:type="spellEnd"/>
      <w:r w:rsidRPr="00E63CAE">
        <w:rPr>
          <w:rFonts w:ascii="Bookman Old Style" w:hAnsi="Bookman Old Style"/>
          <w:sz w:val="20"/>
          <w:szCs w:val="20"/>
        </w:rPr>
        <w:t xml:space="preserve"> и Ю.Б.Бородулина</w:t>
      </w:r>
      <w:r w:rsidRPr="00E63CAE">
        <w:rPr>
          <w:rFonts w:ascii="Bookman Old Style" w:hAnsi="Bookman Old Style"/>
          <w:i/>
          <w:sz w:val="20"/>
          <w:szCs w:val="20"/>
        </w:rPr>
        <w:t>(до конца семестра).</w:t>
      </w:r>
    </w:p>
    <w:p w:rsidR="00F5713B" w:rsidRPr="00E63CAE" w:rsidRDefault="00970E63" w:rsidP="00F57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Новые книги</w:t>
      </w:r>
    </w:p>
    <w:p w:rsidR="00F5713B" w:rsidRPr="00E63CAE" w:rsidRDefault="00F5713B" w:rsidP="004B7866">
      <w:pPr>
        <w:ind w:left="-426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b/>
          <w:sz w:val="20"/>
          <w:szCs w:val="20"/>
        </w:rPr>
        <w:t>Виртуальная выставка</w:t>
      </w:r>
      <w:r w:rsidR="004B7866" w:rsidRPr="00E63CAE">
        <w:rPr>
          <w:rFonts w:ascii="Bookman Old Style" w:hAnsi="Bookman Old Style"/>
          <w:sz w:val="20"/>
          <w:szCs w:val="20"/>
        </w:rPr>
        <w:t>«</w:t>
      </w:r>
      <w:r w:rsidRPr="00E63CAE">
        <w:rPr>
          <w:rFonts w:ascii="Bookman Old Style" w:hAnsi="Bookman Old Style"/>
          <w:sz w:val="20"/>
          <w:szCs w:val="20"/>
        </w:rPr>
        <w:t>Первый русский император. К 300-летию Российской империи.Путешествие по выставке</w:t>
      </w:r>
      <w:r w:rsidR="004B7866" w:rsidRPr="00E63CAE">
        <w:rPr>
          <w:rFonts w:ascii="Bookman Old Style" w:hAnsi="Bookman Old Style"/>
          <w:sz w:val="20"/>
          <w:szCs w:val="20"/>
        </w:rPr>
        <w:t>»</w:t>
      </w:r>
      <w:r w:rsidRPr="00E63CAE">
        <w:rPr>
          <w:rFonts w:ascii="Bookman Old Style" w:hAnsi="Bookman Old Style"/>
          <w:sz w:val="20"/>
          <w:szCs w:val="20"/>
        </w:rPr>
        <w:t>.</w:t>
      </w:r>
    </w:p>
    <w:p w:rsidR="004B7866" w:rsidRDefault="004B7866" w:rsidP="004B7866">
      <w:pPr>
        <w:ind w:hanging="426"/>
        <w:jc w:val="right"/>
        <w:rPr>
          <w:rFonts w:ascii="Bookman Old Style" w:hAnsi="Bookman Old Style"/>
          <w:color w:val="FF0000"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8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F5713B" w:rsidRPr="004B7866" w:rsidRDefault="00F5713B" w:rsidP="00F5713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88253B" w:rsidRPr="00E63CAE" w:rsidRDefault="004B7866" w:rsidP="00696770">
      <w:pPr>
        <w:ind w:hanging="426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b/>
          <w:sz w:val="20"/>
          <w:szCs w:val="20"/>
        </w:rPr>
        <w:t>Виртуальная выставка «</w:t>
      </w:r>
      <w:r w:rsidRPr="00E63CAE">
        <w:rPr>
          <w:rFonts w:ascii="Bookman Old Style" w:hAnsi="Bookman Old Style"/>
          <w:sz w:val="20"/>
          <w:szCs w:val="20"/>
        </w:rPr>
        <w:t>Валерий Павлович Шишкин: портрет ученого»</w:t>
      </w:r>
    </w:p>
    <w:p w:rsidR="004B7866" w:rsidRPr="00E63CAE" w:rsidRDefault="004B7866" w:rsidP="004B7866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E63CAE">
        <w:rPr>
          <w:rFonts w:ascii="Bookman Old Style" w:hAnsi="Bookman Old Style"/>
          <w:i/>
          <w:sz w:val="20"/>
          <w:szCs w:val="20"/>
        </w:rPr>
        <w:t>библиотеки,</w:t>
      </w:r>
      <w:hyperlink r:id="rId9" w:history="1">
        <w:r w:rsidRPr="00E63CAE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E63CAE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895B95" w:rsidRPr="00E63CAE" w:rsidRDefault="00895B95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E63CAE">
        <w:rPr>
          <w:rFonts w:ascii="Bookman Old Style" w:hAnsi="Bookman Old Style"/>
          <w:b/>
          <w:sz w:val="20"/>
          <w:szCs w:val="20"/>
        </w:rPr>
        <w:t xml:space="preserve">Виртуальные юбилейные выставки </w:t>
      </w:r>
      <w:r w:rsidRPr="00E63CAE">
        <w:rPr>
          <w:rFonts w:ascii="Bookman Old Style" w:hAnsi="Bookman Old Style"/>
          <w:sz w:val="20"/>
          <w:szCs w:val="20"/>
        </w:rPr>
        <w:t xml:space="preserve">публикаций </w:t>
      </w:r>
      <w:proofErr w:type="spellStart"/>
      <w:r w:rsidRPr="00E63CAE">
        <w:rPr>
          <w:rFonts w:ascii="Bookman Old Style" w:hAnsi="Bookman Old Style"/>
          <w:sz w:val="20"/>
          <w:szCs w:val="20"/>
        </w:rPr>
        <w:t>М.А.Ноздрина</w:t>
      </w:r>
      <w:proofErr w:type="spellEnd"/>
      <w:r w:rsidRPr="00E63CAE">
        <w:rPr>
          <w:rFonts w:ascii="Bookman Old Style" w:hAnsi="Bookman Old Style"/>
          <w:sz w:val="20"/>
          <w:szCs w:val="20"/>
        </w:rPr>
        <w:t xml:space="preserve"> и А.Б.Колобова</w:t>
      </w:r>
    </w:p>
    <w:p w:rsidR="00895B95" w:rsidRPr="00895B95" w:rsidRDefault="00895B95" w:rsidP="00895B9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95B95">
        <w:rPr>
          <w:rFonts w:ascii="Bookman Old Style" w:hAnsi="Bookman Old Style"/>
          <w:i/>
          <w:sz w:val="20"/>
          <w:szCs w:val="20"/>
        </w:rPr>
        <w:t>Сайт вуза, библиотеки</w:t>
      </w:r>
      <w:r>
        <w:rPr>
          <w:rFonts w:ascii="Bookman Old Style" w:hAnsi="Bookman Old Style"/>
          <w:i/>
          <w:sz w:val="20"/>
          <w:szCs w:val="20"/>
        </w:rPr>
        <w:t>,</w:t>
      </w:r>
    </w:p>
    <w:p w:rsidR="00895B95" w:rsidRPr="00895B95" w:rsidRDefault="007050BD" w:rsidP="00895B95">
      <w:pPr>
        <w:ind w:hanging="426"/>
        <w:jc w:val="right"/>
        <w:rPr>
          <w:rFonts w:ascii="Bookman Old Style" w:hAnsi="Bookman Old Style"/>
          <w:b/>
          <w:i/>
          <w:sz w:val="20"/>
          <w:szCs w:val="20"/>
        </w:rPr>
      </w:pPr>
      <w:hyperlink r:id="rId10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http://library.ispu.ru/</w:t>
        </w:r>
      </w:hyperlink>
      <w:r w:rsidR="00895B95" w:rsidRPr="00895B95">
        <w:rPr>
          <w:rFonts w:ascii="Bookman Old Style" w:hAnsi="Bookman Old Style"/>
          <w:i/>
          <w:sz w:val="20"/>
          <w:szCs w:val="20"/>
        </w:rPr>
        <w:t xml:space="preserve">,  </w:t>
      </w:r>
      <w:hyperlink r:id="rId11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Pr="00895B95" w:rsidRDefault="00895B95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F873F9" w:rsidRPr="00E63CAE" w:rsidRDefault="00F873F9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Экс</w:t>
      </w:r>
      <w:r w:rsidR="00511D33" w:rsidRPr="00E63CAE">
        <w:rPr>
          <w:rFonts w:ascii="Bookman Old Style" w:hAnsi="Bookman Old Style"/>
          <w:sz w:val="20"/>
          <w:szCs w:val="20"/>
        </w:rPr>
        <w:t>по</w:t>
      </w:r>
      <w:r w:rsidRPr="00E63CAE">
        <w:rPr>
          <w:rFonts w:ascii="Bookman Old Style" w:hAnsi="Bookman Old Style"/>
          <w:sz w:val="20"/>
          <w:szCs w:val="20"/>
        </w:rPr>
        <w:t xml:space="preserve">зиция к юбилею В.П.Шишкина «Портрет учёного» </w:t>
      </w:r>
      <w:r w:rsidR="00015F84" w:rsidRPr="00E63CAE">
        <w:rPr>
          <w:rFonts w:ascii="Bookman Old Style" w:hAnsi="Bookman Old Style"/>
          <w:i/>
          <w:sz w:val="20"/>
          <w:szCs w:val="20"/>
        </w:rPr>
        <w:t>(до 25 марта)</w:t>
      </w:r>
    </w:p>
    <w:p w:rsidR="00F873F9" w:rsidRPr="00E63CAE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 xml:space="preserve">Юбилейная выставка публикаций </w:t>
      </w:r>
      <w:proofErr w:type="spellStart"/>
      <w:r w:rsidRPr="00E63CAE">
        <w:rPr>
          <w:rFonts w:ascii="Bookman Old Style" w:hAnsi="Bookman Old Style"/>
          <w:sz w:val="20"/>
          <w:szCs w:val="20"/>
        </w:rPr>
        <w:t>В.Е.Мизонова</w:t>
      </w:r>
      <w:proofErr w:type="spellEnd"/>
      <w:r w:rsidR="000A507E" w:rsidRPr="00E63CAE">
        <w:rPr>
          <w:rFonts w:ascii="Bookman Old Style" w:hAnsi="Bookman Old Style"/>
          <w:sz w:val="20"/>
          <w:szCs w:val="20"/>
        </w:rPr>
        <w:t xml:space="preserve"> «Ученый и педагог»</w:t>
      </w:r>
      <w:r w:rsidR="00CC4F8E">
        <w:rPr>
          <w:rFonts w:ascii="Bookman Old Style" w:hAnsi="Bookman Old Style"/>
          <w:sz w:val="20"/>
          <w:szCs w:val="20"/>
        </w:rPr>
        <w:t xml:space="preserve"> </w:t>
      </w:r>
      <w:r w:rsidR="00015F84" w:rsidRPr="00E63CAE">
        <w:rPr>
          <w:rFonts w:ascii="Bookman Old Style" w:hAnsi="Bookman Old Style"/>
          <w:i/>
          <w:sz w:val="20"/>
          <w:szCs w:val="20"/>
        </w:rPr>
        <w:t>(до 25 марта)</w:t>
      </w:r>
    </w:p>
    <w:p w:rsidR="00511D33" w:rsidRPr="00E63C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895B95" w:rsidRPr="00E63CAE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E63CAE">
        <w:rPr>
          <w:rFonts w:ascii="Bookman Old Style" w:hAnsi="Bookman Old Style"/>
          <w:sz w:val="20"/>
          <w:szCs w:val="20"/>
        </w:rPr>
        <w:t xml:space="preserve"> века</w:t>
      </w:r>
    </w:p>
    <w:p w:rsidR="00511D33" w:rsidRPr="00E63C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E63C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E63C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E63CAE">
        <w:rPr>
          <w:rFonts w:ascii="Bookman Old Style" w:hAnsi="Bookman Old Style"/>
          <w:sz w:val="20"/>
          <w:szCs w:val="20"/>
        </w:rPr>
        <w:t>Арт</w:t>
      </w:r>
      <w:proofErr w:type="gramEnd"/>
      <w:r w:rsidRPr="00E63CAE">
        <w:rPr>
          <w:rFonts w:ascii="Bookman Old Style" w:hAnsi="Bookman Old Style"/>
          <w:sz w:val="20"/>
          <w:szCs w:val="20"/>
        </w:rPr>
        <w:t>_бук</w:t>
      </w:r>
      <w:proofErr w:type="spellEnd"/>
      <w:r w:rsidRPr="00E63CAE">
        <w:rPr>
          <w:rFonts w:ascii="Bookman Old Style" w:hAnsi="Bookman Old Style"/>
          <w:sz w:val="20"/>
          <w:szCs w:val="20"/>
        </w:rPr>
        <w:t xml:space="preserve">). </w:t>
      </w:r>
      <w:r w:rsidRPr="00E63CAE">
        <w:rPr>
          <w:rFonts w:ascii="Bookman Old Style" w:hAnsi="Bookman Old Style"/>
          <w:i/>
          <w:sz w:val="20"/>
          <w:szCs w:val="20"/>
        </w:rPr>
        <w:t>К 150-летию города Ивановов рамках студенческого проекта «Зажги свою звезду</w:t>
      </w:r>
      <w:proofErr w:type="gramStart"/>
      <w:r w:rsidRPr="00E63CAE">
        <w:rPr>
          <w:rFonts w:ascii="Bookman Old Style" w:hAnsi="Bookman Old Style"/>
          <w:i/>
          <w:sz w:val="20"/>
          <w:szCs w:val="20"/>
        </w:rPr>
        <w:t>»</w:t>
      </w:r>
      <w:r w:rsidR="00015F84" w:rsidRPr="00E63CAE">
        <w:rPr>
          <w:rFonts w:ascii="Bookman Old Style" w:hAnsi="Bookman Old Style"/>
          <w:sz w:val="20"/>
          <w:szCs w:val="20"/>
        </w:rPr>
        <w:t>(</w:t>
      </w:r>
      <w:proofErr w:type="gramEnd"/>
      <w:r w:rsidR="00015F84" w:rsidRPr="00E63C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E63C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E63C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E63CAE">
        <w:rPr>
          <w:rFonts w:ascii="Bookman Old Style" w:hAnsi="Bookman Old Style"/>
          <w:i/>
          <w:sz w:val="20"/>
          <w:szCs w:val="20"/>
        </w:rPr>
        <w:t>я</w:t>
      </w:r>
      <w:r w:rsidRPr="00E63C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Pr="00E63CAE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Выставка «</w:t>
      </w:r>
      <w:r w:rsidR="009733A3" w:rsidRPr="00E63CAE">
        <w:rPr>
          <w:rFonts w:ascii="Bookman Old Style" w:hAnsi="Bookman Old Style"/>
          <w:sz w:val="20"/>
          <w:szCs w:val="20"/>
        </w:rPr>
        <w:t>Коррупция</w:t>
      </w:r>
      <w:r w:rsidRPr="00E63CAE">
        <w:rPr>
          <w:rFonts w:ascii="Bookman Old Style" w:hAnsi="Bookman Old Style"/>
          <w:sz w:val="20"/>
          <w:szCs w:val="20"/>
        </w:rPr>
        <w:t>»</w:t>
      </w:r>
      <w:r w:rsidR="009733A3" w:rsidRPr="00E63C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E63CAE">
        <w:rPr>
          <w:rFonts w:ascii="Bookman Old Style" w:hAnsi="Bookman Old Style"/>
          <w:sz w:val="20"/>
          <w:szCs w:val="20"/>
        </w:rPr>
        <w:t>е)</w:t>
      </w:r>
    </w:p>
    <w:p w:rsidR="009733A3" w:rsidRPr="00E63CAE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E63C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1E0220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876F1E" w:rsidRDefault="009733A3" w:rsidP="00876F1E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7D15AC" w:rsidRPr="00E63CAE" w:rsidRDefault="00876F1E" w:rsidP="009E5877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lastRenderedPageBreak/>
        <w:t>Электро</w:t>
      </w:r>
      <w:r w:rsidR="007D15AC" w:rsidRPr="00E63CAE">
        <w:rPr>
          <w:rFonts w:ascii="Bookman Old Style" w:hAnsi="Bookman Old Style"/>
          <w:sz w:val="20"/>
          <w:szCs w:val="20"/>
        </w:rPr>
        <w:t>привод</w:t>
      </w:r>
      <w:r w:rsidR="00CC4F8E">
        <w:rPr>
          <w:rFonts w:ascii="Bookman Old Style" w:hAnsi="Bookman Old Style"/>
          <w:sz w:val="20"/>
          <w:szCs w:val="20"/>
        </w:rPr>
        <w:t xml:space="preserve"> </w:t>
      </w:r>
      <w:r w:rsidR="007D15AC" w:rsidRPr="00E63CAE">
        <w:rPr>
          <w:rFonts w:ascii="Bookman Old Style" w:hAnsi="Bookman Old Style"/>
          <w:i/>
          <w:sz w:val="20"/>
          <w:szCs w:val="20"/>
        </w:rPr>
        <w:t>(</w:t>
      </w:r>
      <w:r w:rsidR="006F341F" w:rsidRPr="00E63CAE">
        <w:rPr>
          <w:rFonts w:ascii="Bookman Old Style" w:hAnsi="Bookman Old Style"/>
          <w:i/>
          <w:sz w:val="20"/>
          <w:szCs w:val="20"/>
        </w:rPr>
        <w:t>до 17 марта)</w:t>
      </w:r>
    </w:p>
    <w:p w:rsidR="006F341F" w:rsidRPr="00E63CAE" w:rsidRDefault="007D15AC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 xml:space="preserve">Теоретическая механика </w:t>
      </w:r>
      <w:r w:rsidR="006F341F" w:rsidRPr="00E63CAE">
        <w:rPr>
          <w:rFonts w:ascii="Bookman Old Style" w:hAnsi="Bookman Old Style"/>
          <w:i/>
          <w:sz w:val="20"/>
          <w:szCs w:val="20"/>
        </w:rPr>
        <w:t>(до 17 марта)</w:t>
      </w:r>
    </w:p>
    <w:p w:rsidR="006F341F" w:rsidRPr="00E63CAE" w:rsidRDefault="006F341F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Теория сварочных процессов</w:t>
      </w:r>
      <w:r w:rsidRPr="00E63CAE">
        <w:rPr>
          <w:rFonts w:ascii="Bookman Old Style" w:hAnsi="Bookman Old Style"/>
          <w:i/>
          <w:sz w:val="20"/>
          <w:szCs w:val="20"/>
        </w:rPr>
        <w:t xml:space="preserve"> (с 17 марта)</w:t>
      </w:r>
    </w:p>
    <w:p w:rsidR="006F341F" w:rsidRPr="00E63CAE" w:rsidRDefault="006F341F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 xml:space="preserve">Взаимозаменяемость, стандартизация, сертификация </w:t>
      </w:r>
      <w:r w:rsidRPr="00E63CAE">
        <w:rPr>
          <w:rFonts w:ascii="Bookman Old Style" w:hAnsi="Bookman Old Style"/>
          <w:i/>
          <w:sz w:val="20"/>
          <w:szCs w:val="20"/>
        </w:rPr>
        <w:t>(с 17 марта)</w:t>
      </w:r>
    </w:p>
    <w:p w:rsidR="006F341F" w:rsidRPr="00E63CAE" w:rsidRDefault="006F341F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 xml:space="preserve">Природа. Экология. Человек </w:t>
      </w:r>
      <w:r w:rsidRPr="00E63CAE">
        <w:rPr>
          <w:rFonts w:ascii="Bookman Old Style" w:hAnsi="Bookman Old Style"/>
          <w:i/>
          <w:sz w:val="20"/>
          <w:szCs w:val="20"/>
        </w:rPr>
        <w:t>(с 17 марта)</w:t>
      </w:r>
    </w:p>
    <w:p w:rsidR="006F341F" w:rsidRPr="006F341F" w:rsidRDefault="006F341F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7D15AC" w:rsidRPr="00E63CAE" w:rsidRDefault="007D15AC" w:rsidP="001B7B01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Экономика и экономическая теория</w:t>
      </w:r>
      <w:r w:rsidRPr="00E63CAE">
        <w:rPr>
          <w:rFonts w:ascii="Bookman Old Style" w:hAnsi="Bookman Old Style"/>
          <w:i/>
          <w:sz w:val="20"/>
          <w:szCs w:val="20"/>
        </w:rPr>
        <w:t>(</w:t>
      </w:r>
      <w:r w:rsidR="006F341F" w:rsidRPr="00E63CAE">
        <w:rPr>
          <w:rFonts w:ascii="Bookman Old Style" w:hAnsi="Bookman Old Style"/>
          <w:i/>
          <w:sz w:val="20"/>
          <w:szCs w:val="20"/>
        </w:rPr>
        <w:t>до 14 марта</w:t>
      </w:r>
      <w:r w:rsidRPr="00E63CAE">
        <w:rPr>
          <w:rFonts w:ascii="Bookman Old Style" w:hAnsi="Bookman Old Style"/>
          <w:i/>
          <w:sz w:val="20"/>
          <w:szCs w:val="20"/>
        </w:rPr>
        <w:t>)</w:t>
      </w:r>
    </w:p>
    <w:p w:rsidR="007D15AC" w:rsidRPr="00E63CAE" w:rsidRDefault="007D15AC" w:rsidP="001B7B01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Паровые и газовые турбины</w:t>
      </w:r>
      <w:r w:rsidR="006F341F" w:rsidRPr="00E63CAE">
        <w:rPr>
          <w:rFonts w:ascii="Bookman Old Style" w:hAnsi="Bookman Old Style"/>
          <w:i/>
          <w:sz w:val="20"/>
          <w:szCs w:val="20"/>
        </w:rPr>
        <w:t>(до 14 марта)</w:t>
      </w:r>
    </w:p>
    <w:p w:rsidR="006F341F" w:rsidRPr="00E63CAE" w:rsidRDefault="007D15AC" w:rsidP="001B7B01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Философия сегодня</w:t>
      </w:r>
      <w:r w:rsidR="006F341F" w:rsidRPr="00E63CAE">
        <w:rPr>
          <w:rFonts w:ascii="Bookman Old Style" w:hAnsi="Bookman Old Style"/>
          <w:i/>
          <w:sz w:val="20"/>
          <w:szCs w:val="20"/>
        </w:rPr>
        <w:t>(до 14 марта)</w:t>
      </w:r>
    </w:p>
    <w:p w:rsidR="006F341F" w:rsidRPr="00E63CAE" w:rsidRDefault="006F341F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 xml:space="preserve">Маркетинг и менеджмент </w:t>
      </w:r>
      <w:r w:rsidRPr="00E63CAE">
        <w:rPr>
          <w:rFonts w:ascii="Bookman Old Style" w:hAnsi="Bookman Old Style"/>
          <w:i/>
          <w:sz w:val="20"/>
          <w:szCs w:val="20"/>
        </w:rPr>
        <w:t>(с 14 марта)</w:t>
      </w:r>
    </w:p>
    <w:p w:rsidR="006F341F" w:rsidRPr="00E63CAE" w:rsidRDefault="006F341F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Теория автоматического управления</w:t>
      </w:r>
      <w:r w:rsidRPr="00E63CAE">
        <w:rPr>
          <w:rFonts w:ascii="Bookman Old Style" w:hAnsi="Bookman Old Style"/>
          <w:i/>
          <w:sz w:val="20"/>
          <w:szCs w:val="20"/>
        </w:rPr>
        <w:t xml:space="preserve"> (с 14 марта)</w:t>
      </w:r>
    </w:p>
    <w:p w:rsidR="006F341F" w:rsidRPr="00E63CAE" w:rsidRDefault="006F341F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Электрические сети и системы</w:t>
      </w:r>
      <w:r w:rsidRPr="00E63CAE">
        <w:rPr>
          <w:rFonts w:ascii="Bookman Old Style" w:hAnsi="Bookman Old Style"/>
          <w:i/>
          <w:sz w:val="20"/>
          <w:szCs w:val="20"/>
        </w:rPr>
        <w:t xml:space="preserve"> (с 14 марта)</w:t>
      </w:r>
    </w:p>
    <w:p w:rsidR="001B7B01" w:rsidRPr="00E63CAE" w:rsidRDefault="00E51F6A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E63CAE">
        <w:rPr>
          <w:rFonts w:ascii="Bookman Old Style" w:eastAsia="Calibri" w:hAnsi="Bookman Old Style"/>
          <w:sz w:val="20"/>
          <w:szCs w:val="20"/>
        </w:rPr>
        <w:t xml:space="preserve">Новинки </w:t>
      </w:r>
      <w:r w:rsidRPr="00E63CAE">
        <w:rPr>
          <w:rFonts w:ascii="Bookman Old Style" w:eastAsia="Calibri" w:hAnsi="Bookman Old Style"/>
          <w:i/>
          <w:sz w:val="20"/>
          <w:szCs w:val="20"/>
        </w:rPr>
        <w:t>(</w:t>
      </w:r>
      <w:r w:rsidR="001B7B01" w:rsidRPr="00E63CAE">
        <w:rPr>
          <w:rFonts w:ascii="Bookman Old Style" w:eastAsia="Calibri" w:hAnsi="Bookman Old Style"/>
          <w:i/>
          <w:sz w:val="20"/>
          <w:szCs w:val="20"/>
        </w:rPr>
        <w:t xml:space="preserve">на </w:t>
      </w:r>
      <w:r w:rsidRPr="00E63CAE">
        <w:rPr>
          <w:rFonts w:ascii="Bookman Old Style" w:eastAsia="Calibri" w:hAnsi="Bookman Old Style"/>
          <w:i/>
          <w:sz w:val="20"/>
          <w:szCs w:val="20"/>
        </w:rPr>
        <w:t>постоянно</w:t>
      </w:r>
      <w:r w:rsidR="001B7B01" w:rsidRPr="00E63CAE">
        <w:rPr>
          <w:rFonts w:ascii="Bookman Old Style" w:eastAsia="Calibri" w:hAnsi="Bookman Old Style"/>
          <w:i/>
          <w:sz w:val="20"/>
          <w:szCs w:val="20"/>
        </w:rPr>
        <w:t>й основе)</w:t>
      </w:r>
    </w:p>
    <w:p w:rsidR="002063ED" w:rsidRPr="00E63CAE" w:rsidRDefault="00655DE6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E63CAE">
        <w:rPr>
          <w:rFonts w:ascii="Bookman Old Style" w:hAnsi="Bookman Old Style"/>
          <w:i/>
          <w:sz w:val="20"/>
          <w:szCs w:val="20"/>
        </w:rPr>
        <w:t xml:space="preserve"> (</w:t>
      </w:r>
      <w:r w:rsidR="006F341F" w:rsidRPr="00E63CAE">
        <w:rPr>
          <w:rFonts w:ascii="Bookman Old Style" w:hAnsi="Bookman Old Style"/>
          <w:i/>
          <w:sz w:val="20"/>
          <w:szCs w:val="20"/>
        </w:rPr>
        <w:t>март</w:t>
      </w:r>
      <w:r w:rsidR="00015F84" w:rsidRPr="00E63CAE">
        <w:rPr>
          <w:rFonts w:ascii="Bookman Old Style" w:hAnsi="Bookman Old Style"/>
          <w:i/>
          <w:sz w:val="20"/>
          <w:szCs w:val="20"/>
        </w:rPr>
        <w:t>)</w:t>
      </w:r>
    </w:p>
    <w:p w:rsidR="002063ED" w:rsidRPr="00E63CAE" w:rsidRDefault="002063ED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На крыльях весны: открытый просмотр к Международному  женскому дню  8 Марта</w:t>
      </w:r>
      <w:r w:rsidR="00CC4F8E">
        <w:rPr>
          <w:rFonts w:ascii="Bookman Old Style" w:hAnsi="Bookman Old Style"/>
          <w:sz w:val="20"/>
          <w:szCs w:val="20"/>
        </w:rPr>
        <w:t xml:space="preserve"> </w:t>
      </w:r>
      <w:r w:rsidRPr="00E63CAE">
        <w:rPr>
          <w:rFonts w:ascii="Bookman Old Style" w:hAnsi="Bookman Old Style"/>
          <w:i/>
          <w:sz w:val="20"/>
          <w:szCs w:val="20"/>
        </w:rPr>
        <w:t>(с 3 марта)</w:t>
      </w:r>
    </w:p>
    <w:p w:rsidR="00655DE6" w:rsidRPr="00655DE6" w:rsidRDefault="00655DE6" w:rsidP="00655DE6">
      <w:pPr>
        <w:ind w:left="-426"/>
        <w:rPr>
          <w:rFonts w:ascii="Bookman Old Style" w:eastAsia="Calibri" w:hAnsi="Bookman Old Style"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F873F9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Щедра на гениев Россия</w:t>
      </w:r>
      <w:proofErr w:type="gramStart"/>
      <w:r w:rsidRPr="00E63CAE">
        <w:rPr>
          <w:rFonts w:ascii="Bookman Old Style" w:hAnsi="Bookman Old Style"/>
          <w:sz w:val="20"/>
          <w:szCs w:val="20"/>
        </w:rPr>
        <w:t>…К</w:t>
      </w:r>
      <w:proofErr w:type="gramEnd"/>
      <w:r w:rsidRPr="00E63CAE">
        <w:rPr>
          <w:rFonts w:ascii="Bookman Old Style" w:hAnsi="Bookman Old Style"/>
          <w:sz w:val="20"/>
          <w:szCs w:val="20"/>
        </w:rPr>
        <w:t xml:space="preserve"> 200-летию Ф.М.Достоевского и Н.А.Некрасова</w:t>
      </w:r>
    </w:p>
    <w:p w:rsidR="00684735" w:rsidRPr="00684735" w:rsidRDefault="00684735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Баснописец, но не моралист Жан де Лафонтен</w:t>
      </w:r>
      <w:r w:rsidRPr="00684735">
        <w:rPr>
          <w:rFonts w:ascii="Bookman Old Style" w:hAnsi="Bookman Old Style"/>
          <w:i/>
          <w:sz w:val="20"/>
          <w:szCs w:val="20"/>
        </w:rPr>
        <w:t xml:space="preserve"> (с 17 марта)</w:t>
      </w:r>
    </w:p>
    <w:p w:rsidR="00F873F9" w:rsidRPr="00E63C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От сердца в дар</w:t>
      </w:r>
    </w:p>
    <w:p w:rsidR="00C03193" w:rsidRPr="00E63C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4B7866" w:rsidRPr="00E63CAE" w:rsidRDefault="004B7866" w:rsidP="004B7866">
      <w:pPr>
        <w:ind w:hanging="426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Новые книги.</w:t>
      </w:r>
    </w:p>
    <w:p w:rsidR="008F2647" w:rsidRPr="004B7866" w:rsidRDefault="008F2647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Pr="004B7866" w:rsidRDefault="00AB67AB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(А-281)</w:t>
      </w:r>
    </w:p>
    <w:p w:rsidR="001E710D" w:rsidRPr="00E63CAE" w:rsidRDefault="007C6DFF" w:rsidP="001E710D">
      <w:pPr>
        <w:ind w:left="-426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«Всемирное культурное наследие</w:t>
      </w:r>
      <w:r w:rsidR="000641C5" w:rsidRPr="00E63CAE">
        <w:rPr>
          <w:rFonts w:ascii="Bookman Old Style" w:hAnsi="Bookman Old Style"/>
          <w:sz w:val="20"/>
          <w:szCs w:val="20"/>
        </w:rPr>
        <w:t>»</w:t>
      </w:r>
      <w:r w:rsidR="00D47645" w:rsidRPr="00E63CAE">
        <w:rPr>
          <w:rFonts w:ascii="Bookman Old Style" w:hAnsi="Bookman Old Style"/>
          <w:i/>
          <w:sz w:val="20"/>
          <w:szCs w:val="20"/>
        </w:rPr>
        <w:t>(</w:t>
      </w:r>
      <w:r w:rsidRPr="00E63CAE">
        <w:rPr>
          <w:rFonts w:ascii="Bookman Old Style" w:hAnsi="Bookman Old Style"/>
          <w:i/>
          <w:sz w:val="20"/>
          <w:szCs w:val="20"/>
        </w:rPr>
        <w:t>с 3 марта</w:t>
      </w:r>
      <w:r w:rsidR="00D47645" w:rsidRPr="00E63CAE">
        <w:rPr>
          <w:rFonts w:ascii="Bookman Old Style" w:hAnsi="Bookman Old Style"/>
          <w:i/>
          <w:sz w:val="20"/>
          <w:szCs w:val="20"/>
        </w:rPr>
        <w:t>)</w:t>
      </w:r>
    </w:p>
    <w:p w:rsidR="007C6DFF" w:rsidRPr="00E63CAE" w:rsidRDefault="001E710D" w:rsidP="007C6DFF">
      <w:pPr>
        <w:ind w:left="-426"/>
        <w:jc w:val="both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sz w:val="20"/>
          <w:szCs w:val="20"/>
        </w:rPr>
        <w:t>«</w:t>
      </w:r>
      <w:r w:rsidR="00D47645" w:rsidRPr="00E63CAE">
        <w:rPr>
          <w:rFonts w:ascii="Bookman Old Style" w:hAnsi="Bookman Old Style"/>
          <w:sz w:val="20"/>
          <w:szCs w:val="20"/>
        </w:rPr>
        <w:t xml:space="preserve">Книжные редкости»: </w:t>
      </w:r>
      <w:r w:rsidR="0093118F">
        <w:rPr>
          <w:rFonts w:ascii="Bookman Old Style" w:hAnsi="Bookman Old Style"/>
          <w:sz w:val="20"/>
          <w:szCs w:val="20"/>
        </w:rPr>
        <w:t>«Памятники русской печати»</w:t>
      </w:r>
      <w:bookmarkStart w:id="0" w:name="_GoBack"/>
      <w:bookmarkEnd w:id="0"/>
      <w:r w:rsidR="005F2812" w:rsidRPr="00E63CAE">
        <w:rPr>
          <w:rFonts w:ascii="Bookman Old Style" w:hAnsi="Bookman Old Style"/>
          <w:sz w:val="20"/>
          <w:szCs w:val="20"/>
        </w:rPr>
        <w:t>:</w:t>
      </w:r>
      <w:r w:rsidR="00D47645" w:rsidRPr="00E63CAE">
        <w:rPr>
          <w:rFonts w:ascii="Bookman Old Style" w:hAnsi="Bookman Old Style"/>
          <w:sz w:val="20"/>
          <w:szCs w:val="20"/>
        </w:rPr>
        <w:t>представлено издание:</w:t>
      </w:r>
      <w:r w:rsidR="007C6DFF" w:rsidRPr="00E63CAE">
        <w:rPr>
          <w:rFonts w:ascii="Bookman Old Style" w:hAnsi="Bookman Old Style"/>
          <w:sz w:val="20"/>
          <w:szCs w:val="20"/>
        </w:rPr>
        <w:t xml:space="preserve"> Десятилетие вольной русской типографии в Лондоне, 1853-1863. – Лондон, 1863. </w:t>
      </w:r>
    </w:p>
    <w:p w:rsidR="007C6DFF" w:rsidRPr="00E63CAE" w:rsidRDefault="00D47645" w:rsidP="007C6DFF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D47645" w:rsidRPr="00E63CAE" w:rsidRDefault="00D47645" w:rsidP="007C6DFF">
      <w:pPr>
        <w:ind w:left="-426"/>
        <w:jc w:val="right"/>
        <w:rPr>
          <w:rFonts w:ascii="Bookman Old Style" w:hAnsi="Bookman Old Style"/>
          <w:b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 xml:space="preserve"> А-289 </w:t>
      </w:r>
      <w:r w:rsidR="00EA71BA" w:rsidRPr="00E63CAE">
        <w:rPr>
          <w:rFonts w:ascii="Bookman Old Style" w:hAnsi="Bookman Old Style"/>
          <w:i/>
          <w:sz w:val="20"/>
          <w:szCs w:val="20"/>
        </w:rPr>
        <w:t>(</w:t>
      </w:r>
      <w:r w:rsidR="007C6DFF" w:rsidRPr="00E63CAE">
        <w:rPr>
          <w:rFonts w:ascii="Bookman Old Style" w:hAnsi="Bookman Old Style"/>
          <w:i/>
          <w:sz w:val="20"/>
          <w:szCs w:val="20"/>
        </w:rPr>
        <w:t>март</w:t>
      </w:r>
      <w:r w:rsidRPr="00E63CAE">
        <w:rPr>
          <w:rFonts w:ascii="Bookman Old Style" w:hAnsi="Bookman Old Style"/>
          <w:i/>
          <w:sz w:val="20"/>
          <w:szCs w:val="20"/>
        </w:rPr>
        <w:t>)</w:t>
      </w:r>
    </w:p>
    <w:p w:rsidR="00D47645" w:rsidRPr="007C6DFF" w:rsidRDefault="00D47645" w:rsidP="00D47645">
      <w:pPr>
        <w:ind w:hanging="426"/>
        <w:rPr>
          <w:rFonts w:ascii="Bookman Old Style" w:hAnsi="Bookman Old Style"/>
          <w:b/>
          <w:color w:val="FF0000"/>
          <w:sz w:val="20"/>
          <w:szCs w:val="20"/>
        </w:rPr>
      </w:pPr>
    </w:p>
    <w:p w:rsidR="00D47645" w:rsidRPr="007C6DFF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RPr="007C6DFF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135D"/>
    <w:rsid w:val="0001528B"/>
    <w:rsid w:val="00015F84"/>
    <w:rsid w:val="000317D8"/>
    <w:rsid w:val="00040EF6"/>
    <w:rsid w:val="00060756"/>
    <w:rsid w:val="000641C5"/>
    <w:rsid w:val="00073121"/>
    <w:rsid w:val="00093972"/>
    <w:rsid w:val="000A507E"/>
    <w:rsid w:val="000C1A98"/>
    <w:rsid w:val="000F1214"/>
    <w:rsid w:val="000F3237"/>
    <w:rsid w:val="000F5747"/>
    <w:rsid w:val="001539EA"/>
    <w:rsid w:val="00176B00"/>
    <w:rsid w:val="001B372C"/>
    <w:rsid w:val="001B7B01"/>
    <w:rsid w:val="001E0220"/>
    <w:rsid w:val="001E710D"/>
    <w:rsid w:val="001F7738"/>
    <w:rsid w:val="00201E3C"/>
    <w:rsid w:val="002063ED"/>
    <w:rsid w:val="00207056"/>
    <w:rsid w:val="00217CF1"/>
    <w:rsid w:val="0022507B"/>
    <w:rsid w:val="00230C27"/>
    <w:rsid w:val="002361C6"/>
    <w:rsid w:val="0023749D"/>
    <w:rsid w:val="00243612"/>
    <w:rsid w:val="002660B1"/>
    <w:rsid w:val="002910D4"/>
    <w:rsid w:val="002B353C"/>
    <w:rsid w:val="002C47FD"/>
    <w:rsid w:val="002C5A83"/>
    <w:rsid w:val="002F6977"/>
    <w:rsid w:val="00300B16"/>
    <w:rsid w:val="00304A76"/>
    <w:rsid w:val="003213DB"/>
    <w:rsid w:val="003326F8"/>
    <w:rsid w:val="00350D20"/>
    <w:rsid w:val="00353A3F"/>
    <w:rsid w:val="00355F96"/>
    <w:rsid w:val="00357542"/>
    <w:rsid w:val="003711A6"/>
    <w:rsid w:val="00376ECD"/>
    <w:rsid w:val="0037709D"/>
    <w:rsid w:val="0038240D"/>
    <w:rsid w:val="003972CA"/>
    <w:rsid w:val="00397E3E"/>
    <w:rsid w:val="003B3379"/>
    <w:rsid w:val="003D39EF"/>
    <w:rsid w:val="003E0A6D"/>
    <w:rsid w:val="0040586A"/>
    <w:rsid w:val="00414750"/>
    <w:rsid w:val="00420128"/>
    <w:rsid w:val="00474E80"/>
    <w:rsid w:val="00487C31"/>
    <w:rsid w:val="004B7866"/>
    <w:rsid w:val="004C3053"/>
    <w:rsid w:val="004C6510"/>
    <w:rsid w:val="004D04B8"/>
    <w:rsid w:val="004E17FB"/>
    <w:rsid w:val="004F7273"/>
    <w:rsid w:val="00511D33"/>
    <w:rsid w:val="00512547"/>
    <w:rsid w:val="00515005"/>
    <w:rsid w:val="005232DD"/>
    <w:rsid w:val="005777F1"/>
    <w:rsid w:val="005D5D28"/>
    <w:rsid w:val="005D7E17"/>
    <w:rsid w:val="005E26C3"/>
    <w:rsid w:val="005F00D2"/>
    <w:rsid w:val="005F2812"/>
    <w:rsid w:val="006103E1"/>
    <w:rsid w:val="00636A45"/>
    <w:rsid w:val="00642121"/>
    <w:rsid w:val="006446BB"/>
    <w:rsid w:val="00655DE6"/>
    <w:rsid w:val="00682519"/>
    <w:rsid w:val="00684735"/>
    <w:rsid w:val="00686002"/>
    <w:rsid w:val="00687BF4"/>
    <w:rsid w:val="00696770"/>
    <w:rsid w:val="006A0818"/>
    <w:rsid w:val="006A28D8"/>
    <w:rsid w:val="006B10F7"/>
    <w:rsid w:val="006B1552"/>
    <w:rsid w:val="006B60AA"/>
    <w:rsid w:val="006D2390"/>
    <w:rsid w:val="006F341F"/>
    <w:rsid w:val="007050BD"/>
    <w:rsid w:val="00722DBA"/>
    <w:rsid w:val="00732CD7"/>
    <w:rsid w:val="00736E70"/>
    <w:rsid w:val="00756004"/>
    <w:rsid w:val="0078449B"/>
    <w:rsid w:val="0079382E"/>
    <w:rsid w:val="0079581F"/>
    <w:rsid w:val="007B4089"/>
    <w:rsid w:val="007C6D26"/>
    <w:rsid w:val="007C6DFF"/>
    <w:rsid w:val="007D15AC"/>
    <w:rsid w:val="007D1B07"/>
    <w:rsid w:val="007D7292"/>
    <w:rsid w:val="00805C87"/>
    <w:rsid w:val="00846038"/>
    <w:rsid w:val="00846106"/>
    <w:rsid w:val="00857D85"/>
    <w:rsid w:val="00876F1E"/>
    <w:rsid w:val="0088253B"/>
    <w:rsid w:val="00895B95"/>
    <w:rsid w:val="008A0C37"/>
    <w:rsid w:val="008A1FA9"/>
    <w:rsid w:val="008A2F6C"/>
    <w:rsid w:val="008A4717"/>
    <w:rsid w:val="008B7648"/>
    <w:rsid w:val="008D2BC8"/>
    <w:rsid w:val="008F2647"/>
    <w:rsid w:val="00914872"/>
    <w:rsid w:val="00915251"/>
    <w:rsid w:val="00924225"/>
    <w:rsid w:val="00925B42"/>
    <w:rsid w:val="0093118F"/>
    <w:rsid w:val="0093393E"/>
    <w:rsid w:val="0093414E"/>
    <w:rsid w:val="009457AD"/>
    <w:rsid w:val="00946CFC"/>
    <w:rsid w:val="0096441F"/>
    <w:rsid w:val="00970E63"/>
    <w:rsid w:val="009733A3"/>
    <w:rsid w:val="00980CF2"/>
    <w:rsid w:val="009A303F"/>
    <w:rsid w:val="009B6336"/>
    <w:rsid w:val="009C30B2"/>
    <w:rsid w:val="009C4722"/>
    <w:rsid w:val="009C6F32"/>
    <w:rsid w:val="009D2322"/>
    <w:rsid w:val="009E5877"/>
    <w:rsid w:val="009E6551"/>
    <w:rsid w:val="009F4DE3"/>
    <w:rsid w:val="00A14D9A"/>
    <w:rsid w:val="00A162D7"/>
    <w:rsid w:val="00A21B91"/>
    <w:rsid w:val="00A44B92"/>
    <w:rsid w:val="00A4654A"/>
    <w:rsid w:val="00A56D7D"/>
    <w:rsid w:val="00A6143C"/>
    <w:rsid w:val="00A846F3"/>
    <w:rsid w:val="00A84BDD"/>
    <w:rsid w:val="00A979B1"/>
    <w:rsid w:val="00AA150D"/>
    <w:rsid w:val="00AA3342"/>
    <w:rsid w:val="00AB67AB"/>
    <w:rsid w:val="00AD3D9C"/>
    <w:rsid w:val="00AE51F8"/>
    <w:rsid w:val="00AE72BD"/>
    <w:rsid w:val="00AF0C6F"/>
    <w:rsid w:val="00B037A9"/>
    <w:rsid w:val="00B23C9A"/>
    <w:rsid w:val="00B3291A"/>
    <w:rsid w:val="00B32E19"/>
    <w:rsid w:val="00B5495F"/>
    <w:rsid w:val="00B60C77"/>
    <w:rsid w:val="00B67D5C"/>
    <w:rsid w:val="00B70C93"/>
    <w:rsid w:val="00B77C32"/>
    <w:rsid w:val="00B83B2B"/>
    <w:rsid w:val="00B94E30"/>
    <w:rsid w:val="00BA5AA8"/>
    <w:rsid w:val="00BA7D2F"/>
    <w:rsid w:val="00BB0199"/>
    <w:rsid w:val="00BC7B02"/>
    <w:rsid w:val="00BD033D"/>
    <w:rsid w:val="00BD17DB"/>
    <w:rsid w:val="00C02CF4"/>
    <w:rsid w:val="00C03193"/>
    <w:rsid w:val="00C16561"/>
    <w:rsid w:val="00C21EDB"/>
    <w:rsid w:val="00C22ABF"/>
    <w:rsid w:val="00C27364"/>
    <w:rsid w:val="00C361F8"/>
    <w:rsid w:val="00C6184A"/>
    <w:rsid w:val="00C71206"/>
    <w:rsid w:val="00CB48E5"/>
    <w:rsid w:val="00CC4F8E"/>
    <w:rsid w:val="00CD4BF5"/>
    <w:rsid w:val="00CD62F3"/>
    <w:rsid w:val="00CD6F82"/>
    <w:rsid w:val="00CE1726"/>
    <w:rsid w:val="00CF2D61"/>
    <w:rsid w:val="00D01AB0"/>
    <w:rsid w:val="00D03342"/>
    <w:rsid w:val="00D10A90"/>
    <w:rsid w:val="00D21AAD"/>
    <w:rsid w:val="00D25B02"/>
    <w:rsid w:val="00D412AB"/>
    <w:rsid w:val="00D47645"/>
    <w:rsid w:val="00D50AED"/>
    <w:rsid w:val="00D74ADA"/>
    <w:rsid w:val="00D91905"/>
    <w:rsid w:val="00DA4D91"/>
    <w:rsid w:val="00DB0B23"/>
    <w:rsid w:val="00DD28CF"/>
    <w:rsid w:val="00DD6050"/>
    <w:rsid w:val="00E04D87"/>
    <w:rsid w:val="00E13F87"/>
    <w:rsid w:val="00E326A3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F75A4"/>
    <w:rsid w:val="00F03403"/>
    <w:rsid w:val="00F21F1B"/>
    <w:rsid w:val="00F27161"/>
    <w:rsid w:val="00F35CDF"/>
    <w:rsid w:val="00F557B0"/>
    <w:rsid w:val="00F5713B"/>
    <w:rsid w:val="00F82A7A"/>
    <w:rsid w:val="00F873F9"/>
    <w:rsid w:val="00F91731"/>
    <w:rsid w:val="00F91BCC"/>
    <w:rsid w:val="00FB08F9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biblio_ispu_flashboo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" TargetMode="External"/><Relationship Id="rId11" Type="http://schemas.openxmlformats.org/officeDocument/2006/relationships/hyperlink" Target="https://vk.com/biblio_isp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rary.isp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iblio_isp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A6B3-B942-4ECC-937E-73C11B08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4</cp:revision>
  <cp:lastPrinted>2021-05-25T12:15:00Z</cp:lastPrinted>
  <dcterms:created xsi:type="dcterms:W3CDTF">2022-03-16T10:02:00Z</dcterms:created>
  <dcterms:modified xsi:type="dcterms:W3CDTF">2022-03-16T10:03:00Z</dcterms:modified>
</cp:coreProperties>
</file>